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8C7B8" w14:textId="38952947" w:rsidR="00067DCC" w:rsidRDefault="00067DCC" w:rsidP="00067DCC">
      <w:pPr>
        <w:autoSpaceDE w:val="0"/>
        <w:autoSpaceDN w:val="0"/>
        <w:adjustRightInd w:val="0"/>
        <w:spacing w:after="0"/>
        <w:jc w:val="center"/>
        <w:outlineLvl w:val="0"/>
        <w:rPr>
          <w:rFonts w:cs="Times New Roman"/>
          <w:b/>
          <w:bCs/>
          <w:szCs w:val="28"/>
        </w:rPr>
      </w:pPr>
      <w:r w:rsidRPr="00067DCC">
        <w:rPr>
          <w:rFonts w:eastAsia="Times New Roman" w:cs="Times New Roman"/>
          <w:b/>
          <w:noProof/>
          <w:szCs w:val="28"/>
          <w:lang w:eastAsia="ru-RU"/>
        </w:rPr>
        <w:drawing>
          <wp:inline distT="0" distB="0" distL="0" distR="0" wp14:anchorId="0F0A0685" wp14:editId="0EA8D304">
            <wp:extent cx="515620" cy="622300"/>
            <wp:effectExtent l="19050" t="0" r="0" b="0"/>
            <wp:docPr id="1" name="Рисунок 1" descr="abansky_rayon_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abansky_rayon_gerb"/>
                    <pic:cNvPicPr>
                      <a:picLocks noChangeAspect="1" noChangeArrowheads="1"/>
                    </pic:cNvPicPr>
                  </pic:nvPicPr>
                  <pic:blipFill>
                    <a:blip r:embed="rId5" cstate="print"/>
                    <a:srcRect/>
                    <a:stretch>
                      <a:fillRect/>
                    </a:stretch>
                  </pic:blipFill>
                  <pic:spPr bwMode="auto">
                    <a:xfrm>
                      <a:off x="0" y="0"/>
                      <a:ext cx="515620" cy="622300"/>
                    </a:xfrm>
                    <a:prstGeom prst="rect">
                      <a:avLst/>
                    </a:prstGeom>
                    <a:noFill/>
                    <a:ln w="9525">
                      <a:noFill/>
                      <a:miter lim="800000"/>
                      <a:headEnd/>
                      <a:tailEnd/>
                    </a:ln>
                  </pic:spPr>
                </pic:pic>
              </a:graphicData>
            </a:graphic>
          </wp:inline>
        </w:drawing>
      </w:r>
    </w:p>
    <w:p w14:paraId="0E72B7FC" w14:textId="77777777" w:rsidR="00067DCC" w:rsidRPr="00067DCC" w:rsidRDefault="00067DCC" w:rsidP="00067DCC">
      <w:pPr>
        <w:autoSpaceDE w:val="0"/>
        <w:autoSpaceDN w:val="0"/>
        <w:adjustRightInd w:val="0"/>
        <w:spacing w:after="0"/>
        <w:jc w:val="center"/>
        <w:outlineLvl w:val="0"/>
        <w:rPr>
          <w:rFonts w:cs="Times New Roman"/>
          <w:szCs w:val="28"/>
        </w:rPr>
      </w:pPr>
      <w:r w:rsidRPr="00067DCC">
        <w:rPr>
          <w:rFonts w:cs="Times New Roman"/>
          <w:szCs w:val="28"/>
        </w:rPr>
        <w:t>АБАНСКИЙ РАЙОННЫЙ СОВЕТ ДЕПУТАТОВ</w:t>
      </w:r>
    </w:p>
    <w:p w14:paraId="620905BA" w14:textId="77777777" w:rsidR="00067DCC" w:rsidRPr="00067DCC" w:rsidRDefault="00067DCC" w:rsidP="00067DCC">
      <w:pPr>
        <w:autoSpaceDE w:val="0"/>
        <w:autoSpaceDN w:val="0"/>
        <w:adjustRightInd w:val="0"/>
        <w:spacing w:after="0"/>
        <w:jc w:val="center"/>
        <w:rPr>
          <w:rFonts w:cs="Times New Roman"/>
          <w:szCs w:val="28"/>
        </w:rPr>
      </w:pPr>
      <w:r w:rsidRPr="00067DCC">
        <w:rPr>
          <w:rFonts w:cs="Times New Roman"/>
          <w:szCs w:val="28"/>
        </w:rPr>
        <w:t>КРАСНОЯРСКОГО КРАЯ</w:t>
      </w:r>
    </w:p>
    <w:p w14:paraId="0F2D9FD8" w14:textId="77777777" w:rsidR="00067DCC" w:rsidRPr="00067DCC" w:rsidRDefault="00067DCC" w:rsidP="00067DCC">
      <w:pPr>
        <w:autoSpaceDE w:val="0"/>
        <w:autoSpaceDN w:val="0"/>
        <w:adjustRightInd w:val="0"/>
        <w:spacing w:after="0"/>
        <w:ind w:firstLine="540"/>
        <w:jc w:val="both"/>
        <w:rPr>
          <w:rFonts w:cs="Times New Roman"/>
          <w:szCs w:val="28"/>
        </w:rPr>
      </w:pPr>
    </w:p>
    <w:p w14:paraId="6459CAD4" w14:textId="77777777" w:rsidR="00067DCC" w:rsidRPr="00067DCC" w:rsidRDefault="00067DCC" w:rsidP="00067DCC">
      <w:pPr>
        <w:autoSpaceDE w:val="0"/>
        <w:autoSpaceDN w:val="0"/>
        <w:adjustRightInd w:val="0"/>
        <w:spacing w:after="0"/>
        <w:jc w:val="center"/>
        <w:rPr>
          <w:rFonts w:cs="Times New Roman"/>
          <w:szCs w:val="28"/>
        </w:rPr>
      </w:pPr>
      <w:r w:rsidRPr="00067DCC">
        <w:rPr>
          <w:rFonts w:cs="Times New Roman"/>
          <w:szCs w:val="28"/>
        </w:rPr>
        <w:t>РЕШЕНИЕ</w:t>
      </w:r>
    </w:p>
    <w:p w14:paraId="63C70B0B" w14:textId="26E49C73" w:rsidR="00067DCC" w:rsidRDefault="00067DCC" w:rsidP="00067DCC">
      <w:pPr>
        <w:autoSpaceDE w:val="0"/>
        <w:autoSpaceDN w:val="0"/>
        <w:adjustRightInd w:val="0"/>
        <w:spacing w:after="0"/>
        <w:ind w:firstLine="540"/>
        <w:jc w:val="both"/>
        <w:rPr>
          <w:rFonts w:cs="Times New Roman"/>
          <w:szCs w:val="28"/>
        </w:rPr>
      </w:pPr>
      <w:r w:rsidRPr="00067DCC">
        <w:rPr>
          <w:rFonts w:cs="Times New Roman"/>
          <w:szCs w:val="28"/>
        </w:rPr>
        <w:t xml:space="preserve">20.02.2026                                  п. Абан                                № </w:t>
      </w:r>
      <w:r w:rsidR="008B3E4D">
        <w:rPr>
          <w:rFonts w:cs="Times New Roman"/>
          <w:szCs w:val="28"/>
        </w:rPr>
        <w:t>______</w:t>
      </w:r>
    </w:p>
    <w:p w14:paraId="65FF91A4" w14:textId="77777777" w:rsidR="00067DCC" w:rsidRPr="00067DCC" w:rsidRDefault="00067DCC" w:rsidP="00067DCC">
      <w:pPr>
        <w:autoSpaceDE w:val="0"/>
        <w:autoSpaceDN w:val="0"/>
        <w:adjustRightInd w:val="0"/>
        <w:spacing w:after="0"/>
        <w:ind w:firstLine="540"/>
        <w:jc w:val="both"/>
        <w:rPr>
          <w:rFonts w:cs="Times New Roman"/>
          <w:szCs w:val="28"/>
        </w:rPr>
      </w:pPr>
    </w:p>
    <w:p w14:paraId="188328F5" w14:textId="77777777" w:rsidR="00067DCC" w:rsidRPr="00067DCC" w:rsidRDefault="00067DCC" w:rsidP="00067DCC">
      <w:pPr>
        <w:autoSpaceDE w:val="0"/>
        <w:autoSpaceDN w:val="0"/>
        <w:adjustRightInd w:val="0"/>
        <w:spacing w:after="0"/>
        <w:jc w:val="center"/>
        <w:rPr>
          <w:rFonts w:cs="Times New Roman"/>
          <w:szCs w:val="28"/>
        </w:rPr>
      </w:pPr>
      <w:r w:rsidRPr="00067DCC">
        <w:rPr>
          <w:rFonts w:cs="Times New Roman"/>
          <w:szCs w:val="28"/>
        </w:rPr>
        <w:t xml:space="preserve">О ВНЕСЕНИИ ИЗМЕНЕНИЙ В ПОЛОЖЕНИЕ О МУНИЦИПАЛЬНОМ </w:t>
      </w:r>
      <w:r>
        <w:rPr>
          <w:rFonts w:cs="Times New Roman"/>
          <w:szCs w:val="28"/>
        </w:rPr>
        <w:t>КОНТРОЛЕ НА АВТОМОБИЛЬНОМ ТРАНСПОРТЕ И В ДОРОЖНОМ ХОЗЯЙСТВЕ В АБАНСКОМ РАЙОНЕ КРАСНОЯСКОГО КРАЯ</w:t>
      </w:r>
    </w:p>
    <w:p w14:paraId="7AC6F373" w14:textId="77777777" w:rsidR="00067DCC" w:rsidRPr="00067DCC" w:rsidRDefault="00067DCC" w:rsidP="00067DCC">
      <w:pPr>
        <w:autoSpaceDE w:val="0"/>
        <w:autoSpaceDN w:val="0"/>
        <w:adjustRightInd w:val="0"/>
        <w:spacing w:after="0"/>
        <w:ind w:firstLine="540"/>
        <w:jc w:val="both"/>
        <w:rPr>
          <w:rFonts w:cs="Times New Roman"/>
          <w:szCs w:val="28"/>
        </w:rPr>
      </w:pPr>
    </w:p>
    <w:p w14:paraId="3D7688AD" w14:textId="77777777" w:rsidR="00067DCC" w:rsidRPr="00E07D1E" w:rsidRDefault="00067DCC" w:rsidP="00E07D1E">
      <w:pPr>
        <w:autoSpaceDE w:val="0"/>
        <w:autoSpaceDN w:val="0"/>
        <w:adjustRightInd w:val="0"/>
        <w:spacing w:after="0"/>
        <w:ind w:firstLine="709"/>
        <w:jc w:val="both"/>
        <w:rPr>
          <w:rFonts w:cs="Times New Roman"/>
          <w:szCs w:val="28"/>
        </w:rPr>
      </w:pPr>
      <w:r w:rsidRPr="00E07D1E">
        <w:rPr>
          <w:rFonts w:eastAsia="Times New Roman" w:cs="Times New Roman"/>
          <w:szCs w:val="28"/>
          <w:lang w:eastAsia="ru-RU"/>
        </w:rPr>
        <w:t xml:space="preserve">В соответствии со статьей 3.1 </w:t>
      </w:r>
      <w:bookmarkStart w:id="0" w:name="_Hlk77673480"/>
      <w:r w:rsidRPr="00E07D1E">
        <w:rPr>
          <w:rFonts w:eastAsia="Times New Roman" w:cs="Times New Roman"/>
          <w:szCs w:val="28"/>
          <w:lang w:eastAsia="ru-RU"/>
        </w:rPr>
        <w:t>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0"/>
      <w:r w:rsidRPr="00E07D1E">
        <w:rPr>
          <w:rFonts w:eastAsia="Times New Roman" w:cs="Times New Roman"/>
          <w:szCs w:val="28"/>
          <w:lang w:eastAsia="ru-RU"/>
        </w:rPr>
        <w:t xml:space="preserve"> Федеральным законом от 31.07.2020 № 248-ФЗ «О государственном контроле (надзоре) и муниципальном контроле в Российской Федерации», ст. 15 Федерального закона </w:t>
      </w:r>
      <w:r w:rsidRPr="00E07D1E">
        <w:rPr>
          <w:rFonts w:eastAsia="Calibri" w:cs="Times New Roman"/>
          <w:szCs w:val="28"/>
        </w:rPr>
        <w:t xml:space="preserve">от 06.10.2003 № 131-ФЗ «Об общих принципах организации местного самоуправления в Российской Федерации», </w:t>
      </w:r>
      <w:hyperlink r:id="rId6" w:history="1">
        <w:r w:rsidRPr="00E07D1E">
          <w:rPr>
            <w:rFonts w:cs="Times New Roman"/>
            <w:szCs w:val="28"/>
          </w:rPr>
          <w:t>Законом</w:t>
        </w:r>
      </w:hyperlink>
      <w:r w:rsidRPr="00E07D1E">
        <w:rPr>
          <w:rFonts w:cs="Times New Roman"/>
          <w:szCs w:val="28"/>
        </w:rPr>
        <w:t xml:space="preserve"> Красноярского края от 15.05.2025 № 9-3914 «О территориальной организации местного самоуправления в Красноярском крае», руководствуясь </w:t>
      </w:r>
      <w:hyperlink r:id="rId7" w:history="1">
        <w:r w:rsidRPr="00E07D1E">
          <w:rPr>
            <w:rFonts w:cs="Times New Roman"/>
            <w:szCs w:val="28"/>
          </w:rPr>
          <w:t>статьями 24</w:t>
        </w:r>
      </w:hyperlink>
      <w:r w:rsidRPr="00E07D1E">
        <w:rPr>
          <w:rFonts w:cs="Times New Roman"/>
          <w:szCs w:val="28"/>
        </w:rPr>
        <w:t xml:space="preserve">, </w:t>
      </w:r>
      <w:hyperlink r:id="rId8" w:history="1">
        <w:r w:rsidRPr="00E07D1E">
          <w:rPr>
            <w:rFonts w:cs="Times New Roman"/>
            <w:szCs w:val="28"/>
          </w:rPr>
          <w:t>33</w:t>
        </w:r>
      </w:hyperlink>
      <w:r w:rsidRPr="00E07D1E">
        <w:rPr>
          <w:rFonts w:cs="Times New Roman"/>
          <w:szCs w:val="28"/>
        </w:rPr>
        <w:t xml:space="preserve"> Устава Абанского района Красноярского края, Абанский районный Совет депутатов РЕШИЛ:</w:t>
      </w:r>
    </w:p>
    <w:p w14:paraId="07661F1B" w14:textId="77777777" w:rsidR="00067DCC" w:rsidRPr="00E07D1E" w:rsidRDefault="00067DCC" w:rsidP="00E07D1E">
      <w:pPr>
        <w:autoSpaceDE w:val="0"/>
        <w:autoSpaceDN w:val="0"/>
        <w:adjustRightInd w:val="0"/>
        <w:spacing w:after="0"/>
        <w:ind w:firstLine="709"/>
        <w:jc w:val="both"/>
        <w:rPr>
          <w:rFonts w:cs="Times New Roman"/>
          <w:szCs w:val="28"/>
        </w:rPr>
      </w:pPr>
      <w:r w:rsidRPr="00E07D1E">
        <w:rPr>
          <w:rFonts w:cs="Times New Roman"/>
          <w:szCs w:val="28"/>
        </w:rPr>
        <w:t xml:space="preserve">1. Внести в </w:t>
      </w:r>
      <w:hyperlink r:id="rId9" w:history="1">
        <w:r w:rsidRPr="00E07D1E">
          <w:rPr>
            <w:rFonts w:cs="Times New Roman"/>
            <w:szCs w:val="28"/>
          </w:rPr>
          <w:t>Решение</w:t>
        </w:r>
      </w:hyperlink>
      <w:r w:rsidRPr="00E07D1E">
        <w:rPr>
          <w:rFonts w:cs="Times New Roman"/>
          <w:szCs w:val="28"/>
        </w:rPr>
        <w:t xml:space="preserve"> Абанского районного Совета депутатов от 25.11.2021 </w:t>
      </w:r>
      <w:r w:rsidR="00E07D1E">
        <w:rPr>
          <w:rFonts w:cs="Times New Roman"/>
          <w:szCs w:val="28"/>
        </w:rPr>
        <w:t>№</w:t>
      </w:r>
      <w:r w:rsidRPr="00E07D1E">
        <w:rPr>
          <w:rFonts w:cs="Times New Roman"/>
          <w:szCs w:val="28"/>
        </w:rPr>
        <w:t xml:space="preserve"> 22-13:Р «Об утверждении Положения о муниципальном контроле на автомобильном транспорте и в дорожном хозяйстве</w:t>
      </w:r>
      <w:r w:rsidR="00E07D1E" w:rsidRPr="00E07D1E">
        <w:rPr>
          <w:rFonts w:cs="Times New Roman"/>
          <w:szCs w:val="28"/>
        </w:rPr>
        <w:t xml:space="preserve"> </w:t>
      </w:r>
      <w:r w:rsidR="00CF3DD3">
        <w:rPr>
          <w:rFonts w:cs="Times New Roman"/>
          <w:szCs w:val="28"/>
        </w:rPr>
        <w:t>в</w:t>
      </w:r>
      <w:r w:rsidR="00E07D1E" w:rsidRPr="00E07D1E">
        <w:rPr>
          <w:rFonts w:cs="Times New Roman"/>
          <w:szCs w:val="28"/>
        </w:rPr>
        <w:t xml:space="preserve"> Абанском районе Красноярского края» </w:t>
      </w:r>
      <w:r w:rsidRPr="00E07D1E">
        <w:rPr>
          <w:rFonts w:cs="Times New Roman"/>
          <w:szCs w:val="28"/>
        </w:rPr>
        <w:t>(далее - Решение и Положение) следующие изменения:</w:t>
      </w:r>
    </w:p>
    <w:p w14:paraId="73C40282" w14:textId="77777777" w:rsidR="00067DCC" w:rsidRPr="00E07D1E" w:rsidRDefault="00067DCC" w:rsidP="00E07D1E">
      <w:pPr>
        <w:autoSpaceDE w:val="0"/>
        <w:autoSpaceDN w:val="0"/>
        <w:adjustRightInd w:val="0"/>
        <w:spacing w:after="0"/>
        <w:ind w:firstLine="709"/>
        <w:jc w:val="both"/>
        <w:rPr>
          <w:rFonts w:cs="Times New Roman"/>
          <w:szCs w:val="28"/>
        </w:rPr>
      </w:pPr>
      <w:r w:rsidRPr="00E07D1E">
        <w:rPr>
          <w:rFonts w:cs="Times New Roman"/>
          <w:szCs w:val="28"/>
        </w:rPr>
        <w:t xml:space="preserve">1.1. в </w:t>
      </w:r>
      <w:hyperlink r:id="rId10" w:history="1">
        <w:r w:rsidRPr="00E07D1E">
          <w:rPr>
            <w:rFonts w:cs="Times New Roman"/>
            <w:szCs w:val="28"/>
          </w:rPr>
          <w:t>Решении</w:t>
        </w:r>
      </w:hyperlink>
      <w:r w:rsidRPr="00E07D1E">
        <w:rPr>
          <w:rFonts w:cs="Times New Roman"/>
          <w:szCs w:val="28"/>
        </w:rPr>
        <w:t>:</w:t>
      </w:r>
    </w:p>
    <w:p w14:paraId="41A11BCE" w14:textId="77777777" w:rsidR="00067DCC" w:rsidRPr="00E07D1E" w:rsidRDefault="00067DCC" w:rsidP="00E07D1E">
      <w:pPr>
        <w:autoSpaceDE w:val="0"/>
        <w:autoSpaceDN w:val="0"/>
        <w:adjustRightInd w:val="0"/>
        <w:spacing w:after="0"/>
        <w:ind w:firstLine="709"/>
        <w:jc w:val="both"/>
        <w:rPr>
          <w:rFonts w:cs="Times New Roman"/>
          <w:szCs w:val="28"/>
        </w:rPr>
      </w:pPr>
      <w:r w:rsidRPr="00E07D1E">
        <w:rPr>
          <w:rFonts w:cs="Times New Roman"/>
          <w:szCs w:val="28"/>
        </w:rPr>
        <w:t xml:space="preserve">1) в </w:t>
      </w:r>
      <w:hyperlink r:id="rId11" w:history="1">
        <w:r w:rsidRPr="00E07D1E">
          <w:rPr>
            <w:rFonts w:cs="Times New Roman"/>
            <w:szCs w:val="28"/>
          </w:rPr>
          <w:t>наименовании</w:t>
        </w:r>
      </w:hyperlink>
      <w:r w:rsidR="00E07D1E">
        <w:rPr>
          <w:rFonts w:cs="Times New Roman"/>
          <w:szCs w:val="28"/>
        </w:rPr>
        <w:t xml:space="preserve">и пунктах 1, 3 </w:t>
      </w:r>
      <w:r w:rsidRPr="00E07D1E">
        <w:rPr>
          <w:rFonts w:cs="Times New Roman"/>
          <w:szCs w:val="28"/>
        </w:rPr>
        <w:t xml:space="preserve">слова </w:t>
      </w:r>
      <w:r w:rsidR="00E07D1E">
        <w:rPr>
          <w:rFonts w:cs="Times New Roman"/>
          <w:szCs w:val="28"/>
        </w:rPr>
        <w:t>«</w:t>
      </w:r>
      <w:r w:rsidRPr="00E07D1E">
        <w:rPr>
          <w:rFonts w:cs="Times New Roman"/>
          <w:szCs w:val="28"/>
        </w:rPr>
        <w:t>в Абанско</w:t>
      </w:r>
      <w:r w:rsidR="00E07D1E">
        <w:rPr>
          <w:rFonts w:cs="Times New Roman"/>
          <w:szCs w:val="28"/>
        </w:rPr>
        <w:t>м</w:t>
      </w:r>
      <w:r w:rsidRPr="00E07D1E">
        <w:rPr>
          <w:rFonts w:cs="Times New Roman"/>
          <w:szCs w:val="28"/>
        </w:rPr>
        <w:t xml:space="preserve"> район</w:t>
      </w:r>
      <w:r w:rsidR="00E07D1E">
        <w:rPr>
          <w:rFonts w:cs="Times New Roman"/>
          <w:szCs w:val="28"/>
        </w:rPr>
        <w:t>е» заменить словами «в Абанском муниципальном округе»;</w:t>
      </w:r>
    </w:p>
    <w:p w14:paraId="5CB47AF0" w14:textId="77777777" w:rsidR="00E07D1E" w:rsidRDefault="00067DCC" w:rsidP="00E07D1E">
      <w:pPr>
        <w:autoSpaceDE w:val="0"/>
        <w:autoSpaceDN w:val="0"/>
        <w:adjustRightInd w:val="0"/>
        <w:spacing w:after="0"/>
        <w:ind w:firstLine="709"/>
        <w:jc w:val="both"/>
        <w:rPr>
          <w:rFonts w:cs="Times New Roman"/>
          <w:szCs w:val="28"/>
        </w:rPr>
      </w:pPr>
      <w:r w:rsidRPr="00E07D1E">
        <w:rPr>
          <w:rFonts w:cs="Times New Roman"/>
          <w:szCs w:val="28"/>
        </w:rPr>
        <w:t xml:space="preserve">2) </w:t>
      </w:r>
      <w:r w:rsidR="00E07D1E">
        <w:rPr>
          <w:rFonts w:cs="Times New Roman"/>
          <w:szCs w:val="28"/>
        </w:rPr>
        <w:t>пункт 2 изложить в следующей редакции:</w:t>
      </w:r>
    </w:p>
    <w:p w14:paraId="12DD1F82" w14:textId="77777777" w:rsidR="00E07D1E" w:rsidRPr="00E07D1E" w:rsidRDefault="00E07D1E" w:rsidP="00E07D1E">
      <w:pPr>
        <w:autoSpaceDE w:val="0"/>
        <w:autoSpaceDN w:val="0"/>
        <w:adjustRightInd w:val="0"/>
        <w:spacing w:after="0"/>
        <w:ind w:firstLine="709"/>
        <w:jc w:val="both"/>
        <w:rPr>
          <w:rFonts w:eastAsia="Times New Roman" w:cs="Times New Roman"/>
          <w:szCs w:val="28"/>
          <w:lang w:eastAsia="ru-RU"/>
        </w:rPr>
      </w:pPr>
      <w:r>
        <w:rPr>
          <w:rFonts w:eastAsia="Times New Roman" w:cs="Times New Roman"/>
          <w:szCs w:val="28"/>
          <w:lang w:eastAsia="ru-RU"/>
        </w:rPr>
        <w:t>«</w:t>
      </w:r>
      <w:r w:rsidRPr="00E07D1E">
        <w:rPr>
          <w:rFonts w:eastAsia="Times New Roman" w:cs="Times New Roman"/>
          <w:szCs w:val="28"/>
          <w:lang w:eastAsia="ru-RU"/>
        </w:rPr>
        <w:t xml:space="preserve">2. Решение подлежит официальному опубликованию в газете «Красное знамя» и размещению на официальном сайте муниципального образования Абанский муниципальный округ в сети </w:t>
      </w:r>
      <w:r>
        <w:rPr>
          <w:rFonts w:eastAsia="Times New Roman" w:cs="Times New Roman"/>
          <w:szCs w:val="28"/>
          <w:lang w:eastAsia="ru-RU"/>
        </w:rPr>
        <w:t>И</w:t>
      </w:r>
      <w:r w:rsidRPr="00E07D1E">
        <w:rPr>
          <w:rFonts w:eastAsia="Times New Roman" w:cs="Times New Roman"/>
          <w:szCs w:val="28"/>
          <w:lang w:eastAsia="ru-RU"/>
        </w:rPr>
        <w:t>нтернет.</w:t>
      </w:r>
      <w:r>
        <w:rPr>
          <w:rFonts w:eastAsia="Times New Roman" w:cs="Times New Roman"/>
          <w:szCs w:val="28"/>
          <w:lang w:eastAsia="ru-RU"/>
        </w:rPr>
        <w:t>»;</w:t>
      </w:r>
    </w:p>
    <w:p w14:paraId="480E7B4B" w14:textId="77777777" w:rsidR="00067DCC" w:rsidRDefault="00067DCC" w:rsidP="00E07D1E">
      <w:pPr>
        <w:autoSpaceDE w:val="0"/>
        <w:autoSpaceDN w:val="0"/>
        <w:adjustRightInd w:val="0"/>
        <w:spacing w:after="0"/>
        <w:ind w:firstLine="709"/>
        <w:jc w:val="both"/>
        <w:rPr>
          <w:rFonts w:cs="Times New Roman"/>
          <w:szCs w:val="28"/>
        </w:rPr>
      </w:pPr>
      <w:r w:rsidRPr="00E07D1E">
        <w:rPr>
          <w:rFonts w:cs="Times New Roman"/>
          <w:szCs w:val="28"/>
        </w:rPr>
        <w:t xml:space="preserve">1.2. В </w:t>
      </w:r>
      <w:hyperlink r:id="rId12" w:history="1">
        <w:r w:rsidRPr="00E07D1E">
          <w:rPr>
            <w:rFonts w:cs="Times New Roman"/>
            <w:szCs w:val="28"/>
          </w:rPr>
          <w:t>Положении</w:t>
        </w:r>
      </w:hyperlink>
      <w:r w:rsidRPr="00E07D1E">
        <w:rPr>
          <w:rFonts w:cs="Times New Roman"/>
          <w:szCs w:val="28"/>
        </w:rPr>
        <w:t>:</w:t>
      </w:r>
    </w:p>
    <w:p w14:paraId="6E9CC782" w14:textId="77777777" w:rsidR="000F29A4" w:rsidRDefault="000F29A4" w:rsidP="00E07D1E">
      <w:pPr>
        <w:autoSpaceDE w:val="0"/>
        <w:autoSpaceDN w:val="0"/>
        <w:adjustRightInd w:val="0"/>
        <w:spacing w:after="0"/>
        <w:ind w:firstLine="709"/>
        <w:jc w:val="both"/>
        <w:rPr>
          <w:rFonts w:cs="Times New Roman"/>
          <w:szCs w:val="28"/>
        </w:rPr>
      </w:pPr>
      <w:r>
        <w:rPr>
          <w:rFonts w:cs="Times New Roman"/>
          <w:szCs w:val="28"/>
        </w:rPr>
        <w:t>1.2.1. в наименовании слова «в Абанском районе» заменить словами «в Абанском муниципальном округе»;</w:t>
      </w:r>
    </w:p>
    <w:p w14:paraId="0F9EA936" w14:textId="77777777" w:rsidR="000F29A4" w:rsidRDefault="000F29A4" w:rsidP="00E07D1E">
      <w:pPr>
        <w:autoSpaceDE w:val="0"/>
        <w:autoSpaceDN w:val="0"/>
        <w:adjustRightInd w:val="0"/>
        <w:spacing w:after="0"/>
        <w:ind w:firstLine="709"/>
        <w:jc w:val="both"/>
        <w:rPr>
          <w:rFonts w:cs="Times New Roman"/>
          <w:szCs w:val="28"/>
        </w:rPr>
      </w:pPr>
      <w:r>
        <w:rPr>
          <w:rFonts w:cs="Times New Roman"/>
          <w:szCs w:val="28"/>
        </w:rPr>
        <w:t>1.2.2. в разделе 1:</w:t>
      </w:r>
    </w:p>
    <w:p w14:paraId="54CE2E25" w14:textId="77777777" w:rsidR="000F29A4" w:rsidRDefault="000F29A4" w:rsidP="00E07D1E">
      <w:pPr>
        <w:autoSpaceDE w:val="0"/>
        <w:autoSpaceDN w:val="0"/>
        <w:adjustRightInd w:val="0"/>
        <w:spacing w:after="0"/>
        <w:ind w:firstLine="709"/>
        <w:jc w:val="both"/>
        <w:rPr>
          <w:rFonts w:cs="Times New Roman"/>
          <w:szCs w:val="28"/>
        </w:rPr>
      </w:pPr>
      <w:r>
        <w:rPr>
          <w:rFonts w:cs="Times New Roman"/>
          <w:szCs w:val="28"/>
        </w:rPr>
        <w:t>1) в пункте 1.1. слова «в Абанском районе» заменить словами «на территории Абанского муниципального округа»;</w:t>
      </w:r>
    </w:p>
    <w:p w14:paraId="04CD1DC2" w14:textId="77777777" w:rsidR="000F29A4" w:rsidRDefault="000F29A4" w:rsidP="00E07D1E">
      <w:pPr>
        <w:autoSpaceDE w:val="0"/>
        <w:autoSpaceDN w:val="0"/>
        <w:adjustRightInd w:val="0"/>
        <w:spacing w:after="0"/>
        <w:ind w:firstLine="709"/>
        <w:jc w:val="both"/>
        <w:rPr>
          <w:rFonts w:cs="Times New Roman"/>
          <w:szCs w:val="28"/>
        </w:rPr>
      </w:pPr>
      <w:r>
        <w:rPr>
          <w:rFonts w:cs="Times New Roman"/>
          <w:szCs w:val="28"/>
        </w:rPr>
        <w:t>2) в пункте 1.2.:</w:t>
      </w:r>
    </w:p>
    <w:p w14:paraId="4BFB468F" w14:textId="77777777" w:rsidR="000F29A4" w:rsidRDefault="000F29A4" w:rsidP="00E07D1E">
      <w:pPr>
        <w:autoSpaceDE w:val="0"/>
        <w:autoSpaceDN w:val="0"/>
        <w:adjustRightInd w:val="0"/>
        <w:spacing w:after="0"/>
        <w:ind w:firstLine="709"/>
        <w:jc w:val="both"/>
        <w:rPr>
          <w:rFonts w:cs="Times New Roman"/>
          <w:szCs w:val="28"/>
        </w:rPr>
      </w:pPr>
      <w:r>
        <w:rPr>
          <w:rFonts w:cs="Times New Roman"/>
          <w:szCs w:val="28"/>
        </w:rPr>
        <w:lastRenderedPageBreak/>
        <w:t>в подпункте 1 слова «Абанского района Красноярского края» заменить словами «Абанского муниципального округа», слова «дороги общего пользования местного значения» заменить словами «дороги общего пользования»;</w:t>
      </w:r>
    </w:p>
    <w:p w14:paraId="01CEC6CD" w14:textId="77777777" w:rsidR="000F29A4" w:rsidRDefault="000F29A4" w:rsidP="00E07D1E">
      <w:pPr>
        <w:autoSpaceDE w:val="0"/>
        <w:autoSpaceDN w:val="0"/>
        <w:adjustRightInd w:val="0"/>
        <w:spacing w:after="0"/>
        <w:ind w:firstLine="709"/>
        <w:jc w:val="both"/>
        <w:rPr>
          <w:rFonts w:cs="Times New Roman"/>
          <w:szCs w:val="28"/>
        </w:rPr>
      </w:pPr>
      <w:r>
        <w:rPr>
          <w:rFonts w:cs="Times New Roman"/>
          <w:szCs w:val="28"/>
        </w:rPr>
        <w:t>подпункт 1 дополнить подпунктом «в» следующего содержания:</w:t>
      </w:r>
    </w:p>
    <w:p w14:paraId="74AD5AB2" w14:textId="77777777" w:rsidR="000F29A4" w:rsidRDefault="000F29A4" w:rsidP="000F29A4">
      <w:pPr>
        <w:autoSpaceDE w:val="0"/>
        <w:autoSpaceDN w:val="0"/>
        <w:adjustRightInd w:val="0"/>
        <w:spacing w:after="0"/>
        <w:ind w:firstLine="709"/>
        <w:jc w:val="both"/>
        <w:rPr>
          <w:rFonts w:eastAsia="Times New Roman" w:cs="Times New Roman"/>
          <w:szCs w:val="28"/>
          <w:lang w:eastAsia="ru-RU"/>
        </w:rPr>
      </w:pPr>
      <w:r>
        <w:rPr>
          <w:rFonts w:eastAsia="Times New Roman" w:cs="Times New Roman"/>
          <w:szCs w:val="28"/>
          <w:lang w:eastAsia="ru-RU"/>
        </w:rPr>
        <w:t>«</w:t>
      </w:r>
      <w:r w:rsidRPr="000F29A4">
        <w:rPr>
          <w:rFonts w:eastAsia="Times New Roman" w:cs="Times New Roman"/>
          <w:szCs w:val="28"/>
          <w:lang w:eastAsia="ru-RU"/>
        </w:rPr>
        <w:t>в) к осуществлению проезда транспортных средств по платным автомобильным дорогам общего пользования местного значения, платным участкам автомобильных дорог общего пользования местного значения в части соблюдения порядка внесения платы за проезд транспортного средства;</w:t>
      </w:r>
      <w:r>
        <w:rPr>
          <w:rFonts w:eastAsia="Times New Roman" w:cs="Times New Roman"/>
          <w:szCs w:val="28"/>
          <w:lang w:eastAsia="ru-RU"/>
        </w:rPr>
        <w:t>»;</w:t>
      </w:r>
    </w:p>
    <w:p w14:paraId="397D4FA9" w14:textId="77777777" w:rsidR="000F29A4" w:rsidRDefault="000F29A4" w:rsidP="000F29A4">
      <w:pPr>
        <w:autoSpaceDE w:val="0"/>
        <w:autoSpaceDN w:val="0"/>
        <w:adjustRightInd w:val="0"/>
        <w:spacing w:after="0"/>
        <w:ind w:firstLine="709"/>
        <w:jc w:val="both"/>
        <w:rPr>
          <w:rFonts w:eastAsia="Times New Roman" w:cs="Times New Roman"/>
          <w:szCs w:val="28"/>
          <w:lang w:eastAsia="ru-RU"/>
        </w:rPr>
      </w:pPr>
      <w:r>
        <w:rPr>
          <w:rFonts w:eastAsia="Times New Roman" w:cs="Times New Roman"/>
          <w:szCs w:val="28"/>
          <w:lang w:eastAsia="ru-RU"/>
        </w:rPr>
        <w:t>3) пункт 1.4. изложить в следующе редакции:</w:t>
      </w:r>
    </w:p>
    <w:p w14:paraId="1765CDA7" w14:textId="77777777" w:rsidR="000F29A4" w:rsidRPr="000F29A4" w:rsidRDefault="000F29A4" w:rsidP="000F29A4">
      <w:pPr>
        <w:spacing w:after="0"/>
        <w:ind w:firstLine="709"/>
        <w:jc w:val="both"/>
        <w:rPr>
          <w:rFonts w:eastAsia="Times New Roman" w:cs="Times New Roman"/>
          <w:color w:val="000000"/>
          <w:szCs w:val="28"/>
          <w:lang w:eastAsia="ru-RU"/>
        </w:rPr>
      </w:pPr>
      <w:r>
        <w:rPr>
          <w:rFonts w:eastAsia="Times New Roman" w:cs="Times New Roman"/>
          <w:szCs w:val="28"/>
          <w:lang w:eastAsia="ru-RU"/>
        </w:rPr>
        <w:t>«</w:t>
      </w:r>
      <w:r w:rsidRPr="000F29A4">
        <w:rPr>
          <w:rFonts w:eastAsia="Times New Roman" w:cs="Times New Roman"/>
          <w:color w:val="000000"/>
          <w:szCs w:val="28"/>
          <w:lang w:eastAsia="ru-RU"/>
        </w:rPr>
        <w:t>1.4. Должностным лицом, уполномоченными осуществлять муниципальный контроль на автомобильном транспорте, является специалист отдела жилищно-коммунального хозяйства, архитектуры строительства и транспорта администрации Абанского района(далее также – инспектор)</w:t>
      </w:r>
      <w:r w:rsidRPr="000F29A4">
        <w:rPr>
          <w:rFonts w:eastAsia="Times New Roman" w:cs="Times New Roman"/>
          <w:i/>
          <w:iCs/>
          <w:color w:val="000000"/>
          <w:szCs w:val="28"/>
          <w:lang w:eastAsia="ru-RU"/>
        </w:rPr>
        <w:t>.</w:t>
      </w:r>
      <w:r w:rsidRPr="000F29A4">
        <w:rPr>
          <w:rFonts w:eastAsia="Times New Roman" w:cs="Times New Roman"/>
          <w:color w:val="000000"/>
          <w:szCs w:val="28"/>
          <w:lang w:eastAsia="ru-RU"/>
        </w:rPr>
        <w:t xml:space="preserve"> В должностные обязанности инспекторав соответствии с его должностной инструкцией входит осуществление полномочий по муниципальному контролю на автомобильном транспорте.</w:t>
      </w:r>
    </w:p>
    <w:p w14:paraId="378F4F8B" w14:textId="77777777" w:rsidR="000F29A4" w:rsidRPr="000F29A4" w:rsidRDefault="000F29A4" w:rsidP="000F29A4">
      <w:pPr>
        <w:spacing w:after="0"/>
        <w:ind w:firstLine="709"/>
        <w:jc w:val="both"/>
        <w:rPr>
          <w:rFonts w:eastAsia="Times New Roman" w:cs="Times New Roman"/>
          <w:color w:val="000000"/>
          <w:szCs w:val="28"/>
          <w:lang w:eastAsia="ru-RU"/>
        </w:rPr>
      </w:pPr>
      <w:r w:rsidRPr="000F29A4">
        <w:rPr>
          <w:rFonts w:eastAsia="Times New Roman" w:cs="Times New Roman"/>
          <w:color w:val="000000"/>
          <w:szCs w:val="28"/>
          <w:lang w:eastAsia="ru-RU"/>
        </w:rPr>
        <w:t>Перечень должностных лиц, уполномоченных на осуществление муниципального контроля на автомобильном транспорте, устанавливается приказом уполномоченного органа.</w:t>
      </w:r>
    </w:p>
    <w:p w14:paraId="0FEB531A" w14:textId="77777777" w:rsidR="000F29A4" w:rsidRDefault="000F29A4" w:rsidP="000F29A4">
      <w:pPr>
        <w:spacing w:after="0"/>
        <w:ind w:firstLine="709"/>
        <w:jc w:val="both"/>
        <w:rPr>
          <w:rFonts w:eastAsia="Times New Roman" w:cs="Times New Roman"/>
          <w:color w:val="000000"/>
          <w:szCs w:val="28"/>
          <w:lang w:eastAsia="ru-RU"/>
        </w:rPr>
      </w:pPr>
      <w:r w:rsidRPr="000F29A4">
        <w:rPr>
          <w:rFonts w:eastAsia="Times New Roman" w:cs="Times New Roman"/>
          <w:color w:val="000000"/>
          <w:szCs w:val="28"/>
          <w:lang w:eastAsia="ru-RU"/>
        </w:rPr>
        <w:t>Инспектор при осуществлении муниципального контроля на автомобильном транспорте, имеет права, обязанности и несет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r>
        <w:rPr>
          <w:rFonts w:eastAsia="Times New Roman" w:cs="Times New Roman"/>
          <w:color w:val="000000"/>
          <w:szCs w:val="28"/>
          <w:lang w:eastAsia="ru-RU"/>
        </w:rPr>
        <w:t>»;</w:t>
      </w:r>
    </w:p>
    <w:p w14:paraId="51DFCA7C" w14:textId="77777777" w:rsidR="000F29A4" w:rsidRPr="000F29A4" w:rsidRDefault="000F29A4" w:rsidP="000F29A4">
      <w:pPr>
        <w:spacing w:after="0"/>
        <w:ind w:firstLine="709"/>
        <w:jc w:val="both"/>
        <w:rPr>
          <w:rFonts w:eastAsia="Times New Roman" w:cs="Times New Roman"/>
          <w:szCs w:val="28"/>
          <w:lang w:eastAsia="ru-RU"/>
        </w:rPr>
      </w:pPr>
      <w:r>
        <w:rPr>
          <w:rFonts w:eastAsia="Times New Roman" w:cs="Times New Roman"/>
          <w:color w:val="000000"/>
          <w:szCs w:val="28"/>
          <w:lang w:eastAsia="ru-RU"/>
        </w:rPr>
        <w:t>4) пункт 1.8. признать утратившим силу;</w:t>
      </w:r>
    </w:p>
    <w:p w14:paraId="1167E02D" w14:textId="77777777" w:rsidR="000F29A4" w:rsidRDefault="000F29A4" w:rsidP="000F29A4">
      <w:pPr>
        <w:autoSpaceDE w:val="0"/>
        <w:autoSpaceDN w:val="0"/>
        <w:adjustRightInd w:val="0"/>
        <w:spacing w:after="0"/>
        <w:ind w:firstLine="709"/>
        <w:jc w:val="both"/>
        <w:rPr>
          <w:rFonts w:eastAsia="Times New Roman" w:cs="Times New Roman"/>
          <w:szCs w:val="28"/>
          <w:lang w:eastAsia="ru-RU"/>
        </w:rPr>
      </w:pPr>
      <w:r>
        <w:rPr>
          <w:rFonts w:eastAsia="Times New Roman" w:cs="Times New Roman"/>
          <w:szCs w:val="28"/>
          <w:lang w:eastAsia="ru-RU"/>
        </w:rPr>
        <w:t>1.2.3. в разделе 2:</w:t>
      </w:r>
    </w:p>
    <w:p w14:paraId="590FCBC1" w14:textId="77777777" w:rsidR="000F29A4" w:rsidRDefault="000F29A4" w:rsidP="000F29A4">
      <w:pPr>
        <w:autoSpaceDE w:val="0"/>
        <w:autoSpaceDN w:val="0"/>
        <w:adjustRightInd w:val="0"/>
        <w:spacing w:after="0"/>
        <w:ind w:firstLine="709"/>
        <w:jc w:val="both"/>
        <w:rPr>
          <w:rFonts w:eastAsia="Times New Roman" w:cs="Times New Roman"/>
          <w:szCs w:val="28"/>
          <w:lang w:eastAsia="ru-RU"/>
        </w:rPr>
      </w:pPr>
      <w:r>
        <w:rPr>
          <w:rFonts w:eastAsia="Times New Roman" w:cs="Times New Roman"/>
          <w:szCs w:val="28"/>
          <w:lang w:eastAsia="ru-RU"/>
        </w:rPr>
        <w:t>1) пункт 2.4. изложить в следующей редакции:</w:t>
      </w:r>
    </w:p>
    <w:p w14:paraId="4E0887CD" w14:textId="77777777" w:rsidR="000F29A4" w:rsidRPr="000F29A4" w:rsidRDefault="000F29A4" w:rsidP="000F29A4">
      <w:pPr>
        <w:suppressAutoHyphens/>
        <w:autoSpaceDE w:val="0"/>
        <w:spacing w:after="0"/>
        <w:ind w:firstLine="709"/>
        <w:jc w:val="both"/>
        <w:rPr>
          <w:rFonts w:eastAsia="Times New Roman" w:cs="Times New Roman"/>
          <w:sz w:val="20"/>
          <w:szCs w:val="20"/>
          <w:lang w:eastAsia="zh-CN"/>
        </w:rPr>
      </w:pPr>
      <w:r>
        <w:rPr>
          <w:rFonts w:eastAsia="Times New Roman" w:cs="Times New Roman"/>
          <w:color w:val="000000"/>
          <w:szCs w:val="28"/>
          <w:lang w:eastAsia="zh-CN"/>
        </w:rPr>
        <w:t>«</w:t>
      </w:r>
      <w:r w:rsidRPr="000F29A4">
        <w:rPr>
          <w:rFonts w:eastAsia="Times New Roman" w:cs="Times New Roman"/>
          <w:color w:val="000000"/>
          <w:szCs w:val="28"/>
          <w:lang w:eastAsia="zh-CN"/>
        </w:rPr>
        <w:t>2.4. Профилактические мероприятия осуществляются на основании ежегодной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приказом уполномоченного органа в срок не позднее 20 декабря предшествующего года, также могут проводиться профилактические мероприятия, не предусмотренные программой профилактики рисков причинения вреда.</w:t>
      </w:r>
    </w:p>
    <w:p w14:paraId="384E9166" w14:textId="77777777" w:rsidR="000F29A4" w:rsidRDefault="000F29A4" w:rsidP="000F29A4">
      <w:pPr>
        <w:widowControl w:val="0"/>
        <w:autoSpaceDE w:val="0"/>
        <w:autoSpaceDN w:val="0"/>
        <w:spacing w:after="0"/>
        <w:ind w:firstLine="709"/>
        <w:jc w:val="both"/>
        <w:rPr>
          <w:rFonts w:eastAsia="Times New Roman" w:cs="Times New Roman"/>
          <w:color w:val="000000"/>
          <w:szCs w:val="28"/>
          <w:lang w:eastAsia="ru-RU"/>
        </w:rPr>
      </w:pPr>
      <w:r w:rsidRPr="000F29A4">
        <w:rPr>
          <w:rFonts w:eastAsia="Times New Roman" w:cs="Times New Roman"/>
          <w:color w:val="000000"/>
          <w:szCs w:val="28"/>
          <w:lang w:eastAsia="ru-RU"/>
        </w:rPr>
        <w:t>В случае если при проведении профилактических мероприятий установлено, что объекты муниципального контроля на автомобильном транспорте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уполномоченного органа для принятия решения о проведении контрольных мероприятий.</w:t>
      </w:r>
      <w:r>
        <w:rPr>
          <w:rFonts w:eastAsia="Times New Roman" w:cs="Times New Roman"/>
          <w:color w:val="000000"/>
          <w:szCs w:val="28"/>
          <w:lang w:eastAsia="ru-RU"/>
        </w:rPr>
        <w:t>»;</w:t>
      </w:r>
    </w:p>
    <w:p w14:paraId="392CCC4C" w14:textId="77777777" w:rsidR="000F29A4" w:rsidRDefault="000F29A4" w:rsidP="000F29A4">
      <w:pPr>
        <w:widowControl w:val="0"/>
        <w:autoSpaceDE w:val="0"/>
        <w:autoSpaceDN w:val="0"/>
        <w:spacing w:after="0"/>
        <w:ind w:firstLine="709"/>
        <w:jc w:val="both"/>
        <w:rPr>
          <w:rFonts w:eastAsia="Times New Roman" w:cs="Times New Roman"/>
          <w:color w:val="000000"/>
          <w:szCs w:val="28"/>
          <w:lang w:eastAsia="ru-RU"/>
        </w:rPr>
      </w:pPr>
      <w:r>
        <w:rPr>
          <w:rFonts w:eastAsia="Times New Roman" w:cs="Times New Roman"/>
          <w:color w:val="000000"/>
          <w:szCs w:val="28"/>
          <w:lang w:eastAsia="ru-RU"/>
        </w:rPr>
        <w:t>2) в пункте 2.5.:</w:t>
      </w:r>
    </w:p>
    <w:p w14:paraId="06A65C13" w14:textId="77777777" w:rsidR="000F29A4" w:rsidRDefault="000F29A4" w:rsidP="000F29A4">
      <w:pPr>
        <w:widowControl w:val="0"/>
        <w:autoSpaceDE w:val="0"/>
        <w:autoSpaceDN w:val="0"/>
        <w:spacing w:after="0"/>
        <w:ind w:firstLine="709"/>
        <w:jc w:val="both"/>
        <w:rPr>
          <w:rFonts w:eastAsia="Times New Roman" w:cs="Times New Roman"/>
          <w:color w:val="000000"/>
          <w:szCs w:val="28"/>
          <w:lang w:eastAsia="ru-RU"/>
        </w:rPr>
      </w:pPr>
      <w:r>
        <w:rPr>
          <w:rFonts w:eastAsia="Times New Roman" w:cs="Times New Roman"/>
          <w:color w:val="000000"/>
          <w:szCs w:val="28"/>
          <w:lang w:eastAsia="ru-RU"/>
        </w:rPr>
        <w:t>подпункт 3 изложить в следующей редакции:</w:t>
      </w:r>
    </w:p>
    <w:p w14:paraId="3726FDEC" w14:textId="77777777" w:rsidR="000F29A4" w:rsidRPr="00AE2865" w:rsidRDefault="000F29A4" w:rsidP="00AE2865">
      <w:pPr>
        <w:pStyle w:val="ConsPlusNormal"/>
        <w:ind w:firstLine="709"/>
        <w:jc w:val="both"/>
        <w:rPr>
          <w:rFonts w:ascii="Times New Roman" w:hAnsi="Times New Roman" w:cs="Times New Roman"/>
          <w:color w:val="000000"/>
          <w:sz w:val="28"/>
          <w:szCs w:val="28"/>
        </w:rPr>
      </w:pPr>
      <w:r w:rsidRPr="000F29A4">
        <w:rPr>
          <w:rFonts w:ascii="Times New Roman" w:hAnsi="Times New Roman" w:cs="Times New Roman"/>
          <w:color w:val="000000"/>
          <w:sz w:val="28"/>
          <w:szCs w:val="28"/>
          <w:lang w:eastAsia="ru-RU"/>
        </w:rPr>
        <w:lastRenderedPageBreak/>
        <w:t>«</w:t>
      </w:r>
      <w:r w:rsidRPr="00AE2865">
        <w:rPr>
          <w:rFonts w:ascii="Times New Roman" w:hAnsi="Times New Roman" w:cs="Times New Roman"/>
          <w:color w:val="000000"/>
          <w:sz w:val="28"/>
          <w:szCs w:val="28"/>
        </w:rPr>
        <w:t xml:space="preserve">3) объявление </w:t>
      </w:r>
      <w:r w:rsidR="00AE2865">
        <w:rPr>
          <w:rFonts w:ascii="Times New Roman" w:hAnsi="Times New Roman" w:cs="Times New Roman"/>
          <w:color w:val="000000"/>
          <w:sz w:val="28"/>
          <w:szCs w:val="28"/>
        </w:rPr>
        <w:t>п</w:t>
      </w:r>
      <w:r w:rsidRPr="00AE2865">
        <w:rPr>
          <w:rFonts w:ascii="Times New Roman" w:hAnsi="Times New Roman" w:cs="Times New Roman"/>
          <w:color w:val="000000"/>
          <w:sz w:val="28"/>
          <w:szCs w:val="28"/>
        </w:rPr>
        <w:t>редостережений;»;</w:t>
      </w:r>
    </w:p>
    <w:p w14:paraId="6DE82956" w14:textId="77777777" w:rsidR="00AE2865" w:rsidRPr="00AE2865" w:rsidRDefault="00AE2865" w:rsidP="00AE2865">
      <w:pPr>
        <w:pStyle w:val="ConsPlusNormal"/>
        <w:ind w:firstLine="709"/>
        <w:jc w:val="both"/>
        <w:rPr>
          <w:rFonts w:ascii="Times New Roman" w:hAnsi="Times New Roman" w:cs="Times New Roman"/>
          <w:color w:val="000000"/>
          <w:sz w:val="28"/>
          <w:szCs w:val="28"/>
        </w:rPr>
      </w:pPr>
      <w:r w:rsidRPr="00AE2865">
        <w:rPr>
          <w:rFonts w:ascii="Times New Roman" w:hAnsi="Times New Roman" w:cs="Times New Roman"/>
          <w:color w:val="000000"/>
          <w:sz w:val="28"/>
          <w:szCs w:val="28"/>
        </w:rPr>
        <w:t>3) абзац первый пункта 2.6. изложить в следующей редакции:</w:t>
      </w:r>
    </w:p>
    <w:p w14:paraId="7E86C9F1" w14:textId="77777777" w:rsidR="00AE2865" w:rsidRPr="00AE2865" w:rsidRDefault="00AE2865" w:rsidP="00AE2865">
      <w:pPr>
        <w:pStyle w:val="ConsPlusNormal"/>
        <w:ind w:firstLine="709"/>
        <w:jc w:val="both"/>
        <w:rPr>
          <w:rFonts w:ascii="Times New Roman" w:hAnsi="Times New Roman" w:cs="Times New Roman"/>
          <w:color w:val="000000"/>
          <w:sz w:val="28"/>
          <w:szCs w:val="28"/>
        </w:rPr>
      </w:pPr>
      <w:r w:rsidRPr="00AE2865">
        <w:rPr>
          <w:rFonts w:ascii="Times New Roman" w:hAnsi="Times New Roman" w:cs="Times New Roman"/>
          <w:color w:val="000000"/>
          <w:sz w:val="28"/>
          <w:szCs w:val="28"/>
        </w:rPr>
        <w:t xml:space="preserve">«2.6. Информирование осуществляется уполномоченным органом по вопросам соблюдения обязательных требований посредством размещения соответствующих сведенийна официальном сайте Абанского муниципального округа в информационно-телекоммуникационной сети «Интернет» (далее – официальный сайт) </w:t>
      </w:r>
      <w:r w:rsidRPr="00AE2865">
        <w:rPr>
          <w:rFonts w:ascii="Times New Roman" w:hAnsi="Times New Roman" w:cs="Times New Roman"/>
          <w:sz w:val="28"/>
          <w:szCs w:val="28"/>
        </w:rPr>
        <w:t xml:space="preserve">ежегодно до 20 декабря предшествующего года со сроком актуализации не позднее 10 рабочих дней со дня издания соответствующего акта, </w:t>
      </w:r>
      <w:r w:rsidRPr="00AE2865">
        <w:rPr>
          <w:rFonts w:ascii="Times New Roman" w:hAnsi="Times New Roman" w:cs="Times New Roman"/>
          <w:color w:val="000000"/>
          <w:sz w:val="28"/>
          <w:szCs w:val="28"/>
        </w:rPr>
        <w:t>в специальном разделе, посвященном контрольной деятельности (</w:t>
      </w:r>
      <w:r w:rsidRPr="00AE2865">
        <w:rPr>
          <w:rFonts w:ascii="Times New Roman" w:hAnsi="Times New Roman" w:cs="Times New Roman"/>
          <w:color w:val="000000"/>
          <w:sz w:val="28"/>
          <w:szCs w:val="28"/>
          <w:shd w:val="clear" w:color="auto" w:fill="FFFFFF"/>
        </w:rPr>
        <w:t xml:space="preserve">доступ к специальному разделу должен осуществляться с главной (основной) страницы </w:t>
      </w:r>
      <w:r w:rsidRPr="00AE2865">
        <w:rPr>
          <w:rFonts w:ascii="Times New Roman" w:hAnsi="Times New Roman" w:cs="Times New Roman"/>
          <w:color w:val="000000"/>
          <w:sz w:val="28"/>
          <w:szCs w:val="28"/>
        </w:rPr>
        <w:t>официального сайта</w:t>
      </w:r>
      <w:r w:rsidRPr="00AE2865">
        <w:rPr>
          <w:rFonts w:ascii="Times New Roman" w:hAnsi="Times New Roman" w:cs="Times New Roman"/>
          <w:color w:val="000000"/>
          <w:sz w:val="28"/>
          <w:szCs w:val="28"/>
          <w:shd w:val="clear" w:color="auto" w:fill="FFFFFF"/>
        </w:rPr>
        <w:t>)</w:t>
      </w:r>
      <w:r w:rsidRPr="00AE2865">
        <w:rPr>
          <w:rFonts w:ascii="Times New Roman" w:hAnsi="Times New Roman" w:cs="Times New Roman"/>
          <w:color w:val="000000"/>
          <w:sz w:val="28"/>
          <w:szCs w:val="28"/>
        </w:rPr>
        <w:t>, в средствах массовой информации,</w:t>
      </w:r>
      <w:r w:rsidRPr="00AE2865">
        <w:rPr>
          <w:rFonts w:ascii="Times New Roman" w:hAnsi="Times New Roman" w:cs="Times New Roman"/>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14:paraId="13FE0C94" w14:textId="77777777" w:rsidR="00AE2865" w:rsidRDefault="00AE2865" w:rsidP="00AE2865">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пункты 2.8., 2.9. изложить в следующей редакции:</w:t>
      </w:r>
    </w:p>
    <w:p w14:paraId="14353E25" w14:textId="77777777" w:rsidR="00AE2865" w:rsidRPr="00AE2865" w:rsidRDefault="00AE2865" w:rsidP="00AE2865">
      <w:pPr>
        <w:pStyle w:val="ConsPlusNormal"/>
        <w:ind w:firstLine="709"/>
        <w:jc w:val="both"/>
        <w:rPr>
          <w:rFonts w:ascii="Times New Roman" w:hAnsi="Times New Roman" w:cs="Times New Roman"/>
          <w:sz w:val="28"/>
          <w:szCs w:val="28"/>
        </w:rPr>
      </w:pPr>
      <w:r w:rsidRPr="00AE2865">
        <w:rPr>
          <w:rFonts w:ascii="Times New Roman" w:hAnsi="Times New Roman" w:cs="Times New Roman"/>
          <w:color w:val="000000"/>
          <w:sz w:val="28"/>
          <w:szCs w:val="28"/>
        </w:rPr>
        <w:t xml:space="preserve">«2.8. </w:t>
      </w:r>
      <w:r w:rsidRPr="00AE2865">
        <w:rPr>
          <w:rFonts w:ascii="Times New Roman" w:hAnsi="Times New Roman" w:cs="Times New Roman"/>
          <w:sz w:val="28"/>
          <w:szCs w:val="28"/>
        </w:rPr>
        <w:t>В случае наличия у уполномоченного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уполномоченный орган объявляет контролируемому лицу предостережение и предлагает принять меры по обеспечению соблюдения обязательных требований.</w:t>
      </w:r>
    </w:p>
    <w:p w14:paraId="599DC3A4" w14:textId="77777777" w:rsidR="00AE2865" w:rsidRPr="00AE2865" w:rsidRDefault="00AE2865" w:rsidP="00AE2865">
      <w:pPr>
        <w:suppressAutoHyphens/>
        <w:autoSpaceDE w:val="0"/>
        <w:spacing w:after="0"/>
        <w:ind w:firstLine="709"/>
        <w:jc w:val="both"/>
        <w:rPr>
          <w:rFonts w:eastAsia="Times New Roman" w:cs="Times New Roman"/>
          <w:szCs w:val="28"/>
          <w:lang w:eastAsia="zh-CN"/>
        </w:rPr>
      </w:pPr>
      <w:r w:rsidRPr="00AE2865">
        <w:rPr>
          <w:rFonts w:eastAsia="Times New Roman" w:cs="Times New Roman"/>
          <w:szCs w:val="28"/>
          <w:lang w:eastAsia="zh-CN"/>
        </w:rPr>
        <w:t xml:space="preserve">Предостережение объявляется и направляется контролируемому лицу в порядке, предусмотренном Федеральным </w:t>
      </w:r>
      <w:hyperlink r:id="rId13" w:tooltip="Федеральный закон от 31.07.2020 N 248-ФЗ (ред. от 06.12.2021) &quot;О государственном контроле (надзоре) и муниципальном контроле в Российской Федерации&quot; (с изм. и доп., вступ. в силу с 01.01.2022){КонсультантПлюс}" w:history="1">
        <w:r w:rsidRPr="00AE2865">
          <w:rPr>
            <w:rFonts w:eastAsia="Times New Roman" w:cs="Times New Roman"/>
            <w:szCs w:val="28"/>
            <w:lang w:eastAsia="zh-CN"/>
          </w:rPr>
          <w:t>законом</w:t>
        </w:r>
      </w:hyperlink>
      <w:r w:rsidRPr="00AE2865">
        <w:rPr>
          <w:rFonts w:eastAsia="Times New Roman" w:cs="Times New Roman"/>
          <w:szCs w:val="28"/>
          <w:lang w:eastAsia="zh-CN"/>
        </w:rPr>
        <w:t xml:space="preserve"> № 248-ФЗ,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 </w:t>
      </w:r>
      <w:r w:rsidRPr="00AE2865">
        <w:rPr>
          <w:rFonts w:eastAsia="Times New Roman" w:cs="Times New Roman"/>
          <w:szCs w:val="28"/>
          <w:lang w:eastAsia="ru-RU"/>
        </w:rPr>
        <w:t>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r w:rsidRPr="00AE2865">
        <w:rPr>
          <w:rFonts w:eastAsia="Times New Roman" w:cs="Times New Roman"/>
          <w:szCs w:val="28"/>
          <w:lang w:eastAsia="zh-CN"/>
        </w:rPr>
        <w:t>.</w:t>
      </w:r>
    </w:p>
    <w:p w14:paraId="14675F3F" w14:textId="77777777" w:rsidR="00AE2865" w:rsidRPr="00AE2865" w:rsidRDefault="00AE2865" w:rsidP="00AE2865">
      <w:pPr>
        <w:suppressAutoHyphens/>
        <w:autoSpaceDE w:val="0"/>
        <w:spacing w:after="0"/>
        <w:ind w:firstLine="709"/>
        <w:jc w:val="both"/>
        <w:rPr>
          <w:rFonts w:eastAsia="Times New Roman" w:cs="Times New Roman"/>
          <w:szCs w:val="28"/>
          <w:lang w:eastAsia="ru-RU"/>
        </w:rPr>
      </w:pPr>
      <w:r w:rsidRPr="00AE2865">
        <w:rPr>
          <w:rFonts w:eastAsia="Times New Roman" w:cs="Times New Roman"/>
          <w:szCs w:val="28"/>
          <w:lang w:eastAsia="ru-RU"/>
        </w:rPr>
        <w:t xml:space="preserve">Предостережение составляется по форме, утвержденной </w:t>
      </w:r>
      <w:hyperlink r:id="rId14" w:tooltip="Приказ Минэкономразвития России от 31.03.2021 N 151 (ред. от 12.05.2025) &quot;О типовых формах документов, используемых контрольным (надзорным) органом&quot; (Зарегистрировано в Минюсте России 31.05.2021 N 63710) {КонсультантПлюс}">
        <w:r w:rsidRPr="00AE2865">
          <w:rPr>
            <w:rFonts w:eastAsia="Times New Roman" w:cs="Times New Roman"/>
            <w:szCs w:val="28"/>
            <w:lang w:eastAsia="ru-RU"/>
          </w:rPr>
          <w:t>Приказом</w:t>
        </w:r>
      </w:hyperlink>
      <w:r w:rsidRPr="00AE2865">
        <w:rPr>
          <w:rFonts w:eastAsia="Times New Roman" w:cs="Times New Roman"/>
          <w:szCs w:val="28"/>
          <w:lang w:eastAsia="ru-RU"/>
        </w:rPr>
        <w:t xml:space="preserve"> Минэкономразвития России от 31.03.2021 № 151 «О типовых формах документов, используемых контрольным (надзорным) органом».</w:t>
      </w:r>
    </w:p>
    <w:p w14:paraId="5CBDA03E" w14:textId="77777777" w:rsidR="00AE2865" w:rsidRPr="00AE2865" w:rsidRDefault="00AE2865" w:rsidP="00AE2865">
      <w:pPr>
        <w:suppressAutoHyphens/>
        <w:autoSpaceDE w:val="0"/>
        <w:spacing w:after="0"/>
        <w:ind w:firstLine="709"/>
        <w:jc w:val="both"/>
        <w:rPr>
          <w:rFonts w:eastAsia="Times New Roman" w:cs="Times New Roman"/>
          <w:szCs w:val="28"/>
          <w:lang w:eastAsia="zh-CN"/>
        </w:rPr>
      </w:pPr>
      <w:r w:rsidRPr="00AE2865">
        <w:rPr>
          <w:rFonts w:eastAsia="Times New Roman" w:cs="Times New Roman"/>
          <w:szCs w:val="28"/>
          <w:lang w:eastAsia="zh-CN"/>
        </w:rPr>
        <w:t>Контролируемое лицо вправе подать в уполномоченный орган возражение в отношении указанного предостережения, в котором указываются следующие сведения:</w:t>
      </w:r>
    </w:p>
    <w:p w14:paraId="71B958BE" w14:textId="77777777" w:rsidR="00AE2865" w:rsidRPr="00AE2865" w:rsidRDefault="00AE2865" w:rsidP="00AE2865">
      <w:pPr>
        <w:suppressAutoHyphens/>
        <w:autoSpaceDE w:val="0"/>
        <w:spacing w:after="0"/>
        <w:ind w:firstLine="709"/>
        <w:jc w:val="both"/>
        <w:rPr>
          <w:rFonts w:eastAsia="Times New Roman" w:cs="Times New Roman"/>
          <w:szCs w:val="28"/>
          <w:lang w:eastAsia="zh-CN"/>
        </w:rPr>
      </w:pPr>
      <w:r w:rsidRPr="00AE2865">
        <w:rPr>
          <w:rFonts w:eastAsia="Times New Roman" w:cs="Times New Roman"/>
          <w:szCs w:val="28"/>
          <w:lang w:eastAsia="zh-CN"/>
        </w:rPr>
        <w:t>Наименование уполномоченного органа, в который направляется возражение;</w:t>
      </w:r>
    </w:p>
    <w:p w14:paraId="6E8E5247" w14:textId="77777777" w:rsidR="00AE2865" w:rsidRPr="00AE2865" w:rsidRDefault="00AE2865" w:rsidP="00AE2865">
      <w:pPr>
        <w:suppressAutoHyphens/>
        <w:autoSpaceDE w:val="0"/>
        <w:spacing w:after="0"/>
        <w:ind w:firstLine="709"/>
        <w:jc w:val="both"/>
        <w:rPr>
          <w:rFonts w:eastAsia="Times New Roman" w:cs="Times New Roman"/>
          <w:szCs w:val="28"/>
          <w:lang w:eastAsia="zh-CN"/>
        </w:rPr>
      </w:pPr>
      <w:r w:rsidRPr="00AE2865">
        <w:rPr>
          <w:rFonts w:eastAsia="Times New Roman" w:cs="Times New Roman"/>
          <w:szCs w:val="28"/>
          <w:lang w:eastAsia="zh-CN"/>
        </w:rPr>
        <w:t>наименование юридического лица, фамилия, имя, отчество (при наличии) индивидуального предпринимателя, гражданина,</w:t>
      </w:r>
      <w:r w:rsidRPr="00AE2865">
        <w:rPr>
          <w:rFonts w:eastAsia="Times New Roman" w:cs="Times New Roman"/>
          <w:szCs w:val="28"/>
          <w:lang w:eastAsia="ru-RU"/>
        </w:rPr>
        <w:t xml:space="preserve"> а также номер (номера) контактного телефона, адрес (адреса) электронной почты (при </w:t>
      </w:r>
      <w:r w:rsidRPr="00AE2865">
        <w:rPr>
          <w:rFonts w:eastAsia="Times New Roman" w:cs="Times New Roman"/>
          <w:szCs w:val="28"/>
          <w:lang w:eastAsia="ru-RU"/>
        </w:rPr>
        <w:lastRenderedPageBreak/>
        <w:t>наличии) и почтовый адрес, по которым должен быть направлен ответ контролируемому лицу</w:t>
      </w:r>
      <w:r w:rsidRPr="00AE2865">
        <w:rPr>
          <w:rFonts w:eastAsia="Times New Roman" w:cs="Times New Roman"/>
          <w:szCs w:val="28"/>
          <w:lang w:eastAsia="zh-CN"/>
        </w:rPr>
        <w:t>;</w:t>
      </w:r>
    </w:p>
    <w:p w14:paraId="64F7654D" w14:textId="77777777" w:rsidR="00AE2865" w:rsidRPr="00AE2865" w:rsidRDefault="00AE2865" w:rsidP="00AE2865">
      <w:pPr>
        <w:suppressAutoHyphens/>
        <w:autoSpaceDE w:val="0"/>
        <w:spacing w:after="0"/>
        <w:ind w:firstLine="709"/>
        <w:jc w:val="both"/>
        <w:rPr>
          <w:rFonts w:eastAsia="Times New Roman" w:cs="Times New Roman"/>
          <w:szCs w:val="28"/>
          <w:lang w:eastAsia="zh-CN"/>
        </w:rPr>
      </w:pPr>
      <w:r w:rsidRPr="00AE2865">
        <w:rPr>
          <w:rFonts w:eastAsia="Times New Roman" w:cs="Times New Roman"/>
          <w:szCs w:val="28"/>
          <w:lang w:eastAsia="zh-CN"/>
        </w:rPr>
        <w:t>идентификационный номер налогоплательщика юридического лица, индивидуального предпринимателя, гражданина;</w:t>
      </w:r>
    </w:p>
    <w:p w14:paraId="01F63064" w14:textId="77777777" w:rsidR="00AE2865" w:rsidRPr="00AE2865" w:rsidRDefault="00AE2865" w:rsidP="00AE2865">
      <w:pPr>
        <w:suppressAutoHyphens/>
        <w:autoSpaceDE w:val="0"/>
        <w:spacing w:after="0"/>
        <w:ind w:firstLine="709"/>
        <w:jc w:val="both"/>
        <w:rPr>
          <w:rFonts w:eastAsia="Times New Roman" w:cs="Times New Roman"/>
          <w:szCs w:val="28"/>
          <w:lang w:eastAsia="zh-CN"/>
        </w:rPr>
      </w:pPr>
      <w:r w:rsidRPr="00AE2865">
        <w:rPr>
          <w:rFonts w:eastAsia="Times New Roman" w:cs="Times New Roman"/>
          <w:szCs w:val="28"/>
          <w:lang w:eastAsia="zh-CN"/>
        </w:rPr>
        <w:t>дата и номер предостережения;</w:t>
      </w:r>
    </w:p>
    <w:p w14:paraId="5CAB11A4" w14:textId="77777777" w:rsidR="00AE2865" w:rsidRPr="00AE2865" w:rsidRDefault="00AE2865" w:rsidP="00AE2865">
      <w:pPr>
        <w:suppressAutoHyphens/>
        <w:autoSpaceDE w:val="0"/>
        <w:spacing w:after="0"/>
        <w:ind w:firstLine="709"/>
        <w:jc w:val="both"/>
        <w:rPr>
          <w:rFonts w:eastAsia="Times New Roman" w:cs="Times New Roman"/>
          <w:szCs w:val="28"/>
          <w:lang w:eastAsia="zh-CN"/>
        </w:rPr>
      </w:pPr>
      <w:r w:rsidRPr="00AE2865">
        <w:rPr>
          <w:rFonts w:eastAsia="Times New Roman" w:cs="Times New Roman"/>
          <w:szCs w:val="28"/>
          <w:lang w:eastAsia="zh-CN"/>
        </w:rPr>
        <w:t>обоснование позиции в отношении указанных в предостережении готовящихся или возможных действий (бездействии), которые приводят или могут привести к нарушению обязательных требований;</w:t>
      </w:r>
    </w:p>
    <w:p w14:paraId="29D0ABF4" w14:textId="77777777" w:rsidR="00AE2865" w:rsidRPr="00AE2865" w:rsidRDefault="00AE2865" w:rsidP="00AE2865">
      <w:pPr>
        <w:suppressAutoHyphens/>
        <w:autoSpaceDE w:val="0"/>
        <w:spacing w:after="0"/>
        <w:ind w:firstLine="709"/>
        <w:jc w:val="both"/>
        <w:rPr>
          <w:rFonts w:eastAsia="Times New Roman" w:cs="Times New Roman"/>
          <w:szCs w:val="28"/>
          <w:lang w:eastAsia="zh-CN"/>
        </w:rPr>
      </w:pPr>
      <w:r w:rsidRPr="00AE2865">
        <w:rPr>
          <w:rFonts w:eastAsia="Times New Roman" w:cs="Times New Roman"/>
          <w:szCs w:val="28"/>
          <w:lang w:eastAsia="zh-CN"/>
        </w:rPr>
        <w:t>способ получения ответа;</w:t>
      </w:r>
    </w:p>
    <w:p w14:paraId="45618549" w14:textId="77777777" w:rsidR="00AE2865" w:rsidRPr="00AE2865" w:rsidRDefault="00AE2865" w:rsidP="00AE2865">
      <w:pPr>
        <w:widowControl w:val="0"/>
        <w:autoSpaceDE w:val="0"/>
        <w:autoSpaceDN w:val="0"/>
        <w:spacing w:after="0"/>
        <w:ind w:firstLine="709"/>
        <w:jc w:val="both"/>
        <w:rPr>
          <w:rFonts w:eastAsia="Times New Roman" w:cs="Times New Roman"/>
          <w:szCs w:val="28"/>
          <w:lang w:eastAsia="ru-RU"/>
        </w:rPr>
      </w:pPr>
      <w:r w:rsidRPr="00AE2865">
        <w:rPr>
          <w:rFonts w:eastAsia="Times New Roman" w:cs="Times New Roman"/>
          <w:szCs w:val="28"/>
          <w:lang w:eastAsia="ru-RU"/>
        </w:rPr>
        <w:t>личную подпись контролируемого лица (представителя) и дату.</w:t>
      </w:r>
    </w:p>
    <w:p w14:paraId="49430C99" w14:textId="77777777" w:rsidR="00AE2865" w:rsidRPr="00AE2865" w:rsidRDefault="00AE2865" w:rsidP="00AE2865">
      <w:pPr>
        <w:suppressAutoHyphens/>
        <w:autoSpaceDE w:val="0"/>
        <w:spacing w:after="0"/>
        <w:ind w:firstLine="709"/>
        <w:jc w:val="both"/>
        <w:rPr>
          <w:rFonts w:eastAsia="Times New Roman" w:cs="Times New Roman"/>
          <w:szCs w:val="28"/>
          <w:lang w:eastAsia="zh-CN"/>
        </w:rPr>
      </w:pPr>
      <w:r w:rsidRPr="00AE2865">
        <w:rPr>
          <w:rFonts w:eastAsia="Times New Roman" w:cs="Times New Roman"/>
          <w:szCs w:val="28"/>
          <w:lang w:eastAsia="zh-CN"/>
        </w:rPr>
        <w:t xml:space="preserve">Возражение в отношении предостережения направляется в уполномоченный орган на бумажном носителе почтовым отправлением либо в виде электронного документа, подписанного с учетом требований, установленных </w:t>
      </w:r>
      <w:hyperlink r:id="rId15" w:tooltip="Федеральный закон от 31.07.2020 N 248-ФЗ (ред. от 06.12.2021) &quot;О государственном контроле (надзоре) и муниципальном контроле в Российской Федерации&quot; (с изм. и доп., вступ. в силу с 01.01.2022){КонсультантПлюс}" w:history="1">
        <w:r w:rsidRPr="00AE2865">
          <w:rPr>
            <w:rFonts w:eastAsia="Times New Roman" w:cs="Times New Roman"/>
            <w:szCs w:val="28"/>
            <w:lang w:eastAsia="zh-CN"/>
          </w:rPr>
          <w:t>частью 6 статьи 21</w:t>
        </w:r>
      </w:hyperlink>
      <w:r w:rsidRPr="00AE2865">
        <w:rPr>
          <w:rFonts w:eastAsia="Times New Roman" w:cs="Times New Roman"/>
          <w:szCs w:val="28"/>
          <w:lang w:eastAsia="zh-CN"/>
        </w:rPr>
        <w:t xml:space="preserve"> Федерального закона № 248-ФЗ, в течение тридцати дней со дня получения контролируемым лицом предостережения.</w:t>
      </w:r>
    </w:p>
    <w:p w14:paraId="2C472393" w14:textId="77777777" w:rsidR="00AE2865" w:rsidRPr="00AE2865" w:rsidRDefault="00AE2865" w:rsidP="00AE2865">
      <w:pPr>
        <w:suppressAutoHyphens/>
        <w:autoSpaceDE w:val="0"/>
        <w:spacing w:after="0"/>
        <w:ind w:firstLine="709"/>
        <w:jc w:val="both"/>
        <w:rPr>
          <w:rFonts w:eastAsia="Times New Roman" w:cs="Times New Roman"/>
          <w:szCs w:val="28"/>
          <w:lang w:eastAsia="zh-CN"/>
        </w:rPr>
      </w:pPr>
      <w:r w:rsidRPr="00AE2865">
        <w:rPr>
          <w:rFonts w:eastAsia="Times New Roman" w:cs="Times New Roman"/>
          <w:szCs w:val="28"/>
          <w:lang w:eastAsia="zh-CN"/>
        </w:rPr>
        <w:t>Уполномоченный орган рассматривает возражение в отношении предостережения в течение тридцати дней со дня получения возражения.</w:t>
      </w:r>
    </w:p>
    <w:p w14:paraId="402C77A6" w14:textId="77777777" w:rsidR="00AE2865" w:rsidRPr="00AE2865" w:rsidRDefault="00AE2865" w:rsidP="00AE2865">
      <w:pPr>
        <w:suppressAutoHyphens/>
        <w:autoSpaceDE w:val="0"/>
        <w:spacing w:after="0"/>
        <w:ind w:firstLine="709"/>
        <w:jc w:val="both"/>
        <w:rPr>
          <w:rFonts w:eastAsia="Times New Roman" w:cs="Times New Roman"/>
          <w:szCs w:val="28"/>
          <w:lang w:eastAsia="zh-CN"/>
        </w:rPr>
      </w:pPr>
      <w:r w:rsidRPr="00AE2865">
        <w:rPr>
          <w:rFonts w:eastAsia="Times New Roman" w:cs="Times New Roman"/>
          <w:szCs w:val="28"/>
          <w:lang w:eastAsia="zh-CN"/>
        </w:rPr>
        <w:t>По результатам рассмотрения возражения в отношении предостережения уполномоченный орган принимает одно из следующих решений:</w:t>
      </w:r>
    </w:p>
    <w:p w14:paraId="04F6EC75" w14:textId="77777777" w:rsidR="00AE2865" w:rsidRPr="00AE2865" w:rsidRDefault="00AE2865" w:rsidP="00AE2865">
      <w:pPr>
        <w:suppressAutoHyphens/>
        <w:autoSpaceDE w:val="0"/>
        <w:spacing w:after="0"/>
        <w:ind w:firstLine="709"/>
        <w:jc w:val="both"/>
        <w:rPr>
          <w:rFonts w:eastAsia="Times New Roman" w:cs="Times New Roman"/>
          <w:szCs w:val="28"/>
          <w:lang w:eastAsia="zh-CN"/>
        </w:rPr>
      </w:pPr>
      <w:r w:rsidRPr="00AE2865">
        <w:rPr>
          <w:rFonts w:eastAsia="Times New Roman" w:cs="Times New Roman"/>
          <w:szCs w:val="28"/>
          <w:lang w:eastAsia="zh-CN"/>
        </w:rPr>
        <w:t>об удовлетворении возражения и отмене полностью или частично объявленного предостережения;</w:t>
      </w:r>
    </w:p>
    <w:p w14:paraId="0FD9ED1E" w14:textId="77777777" w:rsidR="00AE2865" w:rsidRPr="00AE2865" w:rsidRDefault="00AE2865" w:rsidP="00AE2865">
      <w:pPr>
        <w:suppressAutoHyphens/>
        <w:autoSpaceDE w:val="0"/>
        <w:spacing w:after="0"/>
        <w:ind w:firstLine="709"/>
        <w:jc w:val="both"/>
        <w:rPr>
          <w:rFonts w:eastAsia="Times New Roman" w:cs="Times New Roman"/>
          <w:szCs w:val="28"/>
          <w:lang w:eastAsia="zh-CN"/>
        </w:rPr>
      </w:pPr>
      <w:r w:rsidRPr="00AE2865">
        <w:rPr>
          <w:rFonts w:eastAsia="Times New Roman" w:cs="Times New Roman"/>
          <w:szCs w:val="28"/>
          <w:lang w:eastAsia="zh-CN"/>
        </w:rPr>
        <w:t>об отказе в удовлетворении возражения.</w:t>
      </w:r>
    </w:p>
    <w:p w14:paraId="366A5C9C" w14:textId="77777777" w:rsidR="00AE2865" w:rsidRPr="00AE2865" w:rsidRDefault="00AE2865" w:rsidP="00AE2865">
      <w:pPr>
        <w:suppressAutoHyphens/>
        <w:autoSpaceDE w:val="0"/>
        <w:spacing w:after="0"/>
        <w:ind w:firstLine="709"/>
        <w:jc w:val="both"/>
        <w:rPr>
          <w:rFonts w:eastAsia="Times New Roman" w:cs="Times New Roman"/>
          <w:szCs w:val="28"/>
          <w:lang w:eastAsia="zh-CN"/>
        </w:rPr>
      </w:pPr>
      <w:r w:rsidRPr="00AE2865">
        <w:rPr>
          <w:rFonts w:eastAsia="Times New Roman" w:cs="Times New Roman"/>
          <w:szCs w:val="28"/>
          <w:lang w:eastAsia="zh-CN"/>
        </w:rPr>
        <w:t>Уполномоченный орган информирует контролируемое лицо о результатах рассмотрения возражения не позднее пяти рабочих дней со дня принятия решения, указанного в настоящем пункте, в письменной форме посредством почтовой связи и (или) по электронной почте.</w:t>
      </w:r>
    </w:p>
    <w:p w14:paraId="296F95CE" w14:textId="77777777" w:rsidR="00AE2865" w:rsidRPr="00AE2865" w:rsidRDefault="00AE2865" w:rsidP="00AE2865">
      <w:pPr>
        <w:suppressAutoHyphens/>
        <w:autoSpaceDE w:val="0"/>
        <w:spacing w:after="0"/>
        <w:ind w:firstLine="709"/>
        <w:jc w:val="both"/>
        <w:rPr>
          <w:rFonts w:eastAsia="Times New Roman" w:cs="Times New Roman"/>
          <w:szCs w:val="28"/>
          <w:lang w:eastAsia="zh-CN"/>
        </w:rPr>
      </w:pPr>
      <w:r w:rsidRPr="00AE2865">
        <w:rPr>
          <w:rFonts w:eastAsia="Times New Roman" w:cs="Times New Roman"/>
          <w:szCs w:val="28"/>
          <w:lang w:eastAsia="zh-CN"/>
        </w:rPr>
        <w:t>В случае отмены (полностью или частично) объявленного предостережения контролируемому лицу также направляется копия решения уполномоченного органа об отмене объявленного предостережения.</w:t>
      </w:r>
    </w:p>
    <w:p w14:paraId="38D2BE1A" w14:textId="77777777" w:rsidR="00AE2865" w:rsidRPr="00AE2865" w:rsidRDefault="00AE2865" w:rsidP="00AE2865">
      <w:pPr>
        <w:suppressAutoHyphens/>
        <w:autoSpaceDE w:val="0"/>
        <w:spacing w:after="0"/>
        <w:ind w:firstLine="709"/>
        <w:jc w:val="both"/>
        <w:rPr>
          <w:rFonts w:eastAsia="Times New Roman" w:cs="Times New Roman"/>
          <w:szCs w:val="28"/>
          <w:lang w:eastAsia="zh-CN"/>
        </w:rPr>
      </w:pPr>
      <w:r w:rsidRPr="00AE2865">
        <w:rPr>
          <w:rFonts w:eastAsia="Times New Roman" w:cs="Times New Roman"/>
          <w:szCs w:val="28"/>
          <w:lang w:eastAsia="zh-CN"/>
        </w:rPr>
        <w:t>Повторное направление возражения по тем же основаниям не допускается.</w:t>
      </w:r>
    </w:p>
    <w:p w14:paraId="07D3C31D" w14:textId="77777777" w:rsidR="00AE2865" w:rsidRDefault="00AE2865" w:rsidP="00AE2865">
      <w:pPr>
        <w:widowControl w:val="0"/>
        <w:autoSpaceDE w:val="0"/>
        <w:autoSpaceDN w:val="0"/>
        <w:spacing w:after="0"/>
        <w:ind w:firstLine="709"/>
        <w:jc w:val="both"/>
        <w:rPr>
          <w:rFonts w:eastAsia="Times New Roman" w:cs="Times New Roman"/>
          <w:szCs w:val="28"/>
          <w:lang w:eastAsia="ru-RU"/>
        </w:rPr>
      </w:pPr>
      <w:r w:rsidRPr="00AE2865">
        <w:rPr>
          <w:rFonts w:eastAsia="Times New Roman" w:cs="Times New Roman"/>
          <w:szCs w:val="28"/>
          <w:lang w:eastAsia="ru-RU"/>
        </w:rPr>
        <w:t>Уполномоченный орган осуществляет учет объявленных им предостережений и использует соответствующие данные для проведения иных профилактических мероприятий и контрольных мероприятий.</w:t>
      </w:r>
      <w:r>
        <w:rPr>
          <w:rFonts w:eastAsia="Times New Roman" w:cs="Times New Roman"/>
          <w:szCs w:val="28"/>
          <w:lang w:eastAsia="ru-RU"/>
        </w:rPr>
        <w:t>;</w:t>
      </w:r>
    </w:p>
    <w:p w14:paraId="61F0F6F1" w14:textId="77777777" w:rsidR="00AE2865" w:rsidRPr="00AE2865" w:rsidRDefault="00AE2865" w:rsidP="00AE2865">
      <w:pPr>
        <w:spacing w:after="0"/>
        <w:ind w:firstLine="709"/>
        <w:jc w:val="both"/>
        <w:rPr>
          <w:rFonts w:eastAsia="Times New Roman" w:cs="Times New Roman"/>
          <w:bCs/>
          <w:color w:val="000000"/>
          <w:sz w:val="20"/>
          <w:szCs w:val="20"/>
          <w:lang w:eastAsia="ru-RU"/>
        </w:rPr>
      </w:pPr>
      <w:r w:rsidRPr="00AE2865">
        <w:rPr>
          <w:rFonts w:eastAsia="Times New Roman" w:cs="Times New Roman"/>
          <w:color w:val="000000"/>
          <w:szCs w:val="28"/>
          <w:lang w:eastAsia="ru-RU"/>
        </w:rPr>
        <w:t xml:space="preserve">2.9. Консультирование контролируемых лиц осуществляется инспектором по телефону, посредством видео-конференц-связи, </w:t>
      </w:r>
      <w:r w:rsidRPr="00AE2865">
        <w:rPr>
          <w:rFonts w:eastAsia="Times New Roman" w:cs="Times New Roman"/>
          <w:szCs w:val="28"/>
          <w:lang w:eastAsia="ru-RU"/>
        </w:rPr>
        <w:t xml:space="preserve">использования мобильного приложения «Инспектор», </w:t>
      </w:r>
      <w:r w:rsidRPr="00AE2865">
        <w:rPr>
          <w:rFonts w:eastAsia="Times New Roman" w:cs="Times New Roman"/>
          <w:color w:val="000000"/>
          <w:szCs w:val="28"/>
          <w:lang w:eastAsia="ru-RU"/>
        </w:rPr>
        <w:t>на личном приеме либо в ходе проведения профилактического, контрольного (надзорного)мероприятий, контрольных мероприятия и не должно превышать 15 минут.Личный прием граждан проводится руководителем уполномоченного органа и (или) инспектором. Информация о месте приема, а также об установленных для приема днях и часах размещается на официальном сайте в специальном разделе, посвященном контрольной деятельности.</w:t>
      </w:r>
    </w:p>
    <w:p w14:paraId="743E595C" w14:textId="77777777" w:rsidR="00AE2865" w:rsidRPr="00AE2865" w:rsidRDefault="00AE2865" w:rsidP="00AE2865">
      <w:pPr>
        <w:suppressAutoHyphens/>
        <w:autoSpaceDE w:val="0"/>
        <w:spacing w:after="0"/>
        <w:ind w:firstLine="709"/>
        <w:jc w:val="both"/>
        <w:rPr>
          <w:rFonts w:eastAsia="Times New Roman" w:cs="Times New Roman"/>
          <w:szCs w:val="28"/>
          <w:lang w:eastAsia="zh-CN"/>
        </w:rPr>
      </w:pPr>
      <w:r w:rsidRPr="00AE2865">
        <w:rPr>
          <w:rFonts w:eastAsia="Times New Roman" w:cs="Times New Roman"/>
          <w:color w:val="000000"/>
          <w:szCs w:val="28"/>
          <w:lang w:eastAsia="zh-CN"/>
        </w:rPr>
        <w:lastRenderedPageBreak/>
        <w:t>Консультирование осуществляется в устной или письменной форме по следующим вопросам:</w:t>
      </w:r>
    </w:p>
    <w:p w14:paraId="16F70826" w14:textId="77777777" w:rsidR="00AE2865" w:rsidRPr="00AE2865" w:rsidRDefault="00AE2865" w:rsidP="00AE2865">
      <w:pPr>
        <w:widowControl w:val="0"/>
        <w:autoSpaceDE w:val="0"/>
        <w:autoSpaceDN w:val="0"/>
        <w:spacing w:after="0"/>
        <w:ind w:firstLine="709"/>
        <w:jc w:val="both"/>
        <w:rPr>
          <w:rFonts w:eastAsia="Times New Roman" w:cs="Times New Roman"/>
          <w:szCs w:val="28"/>
          <w:lang w:eastAsia="ru-RU"/>
        </w:rPr>
      </w:pPr>
      <w:r>
        <w:rPr>
          <w:rFonts w:eastAsia="Times New Roman" w:cs="Times New Roman"/>
          <w:szCs w:val="28"/>
          <w:lang w:eastAsia="ru-RU"/>
        </w:rPr>
        <w:t>а</w:t>
      </w:r>
      <w:r w:rsidRPr="00AE2865">
        <w:rPr>
          <w:rFonts w:eastAsia="Times New Roman" w:cs="Times New Roman"/>
          <w:szCs w:val="28"/>
          <w:lang w:eastAsia="ru-RU"/>
        </w:rPr>
        <w:t>) о порядке проведения контрольных мероприятий;</w:t>
      </w:r>
    </w:p>
    <w:p w14:paraId="1E0058AC" w14:textId="77777777" w:rsidR="00AE2865" w:rsidRPr="00AE2865" w:rsidRDefault="00AE2865" w:rsidP="00AE2865">
      <w:pPr>
        <w:widowControl w:val="0"/>
        <w:autoSpaceDE w:val="0"/>
        <w:autoSpaceDN w:val="0"/>
        <w:spacing w:after="0"/>
        <w:ind w:firstLine="709"/>
        <w:jc w:val="both"/>
        <w:rPr>
          <w:rFonts w:eastAsia="Times New Roman" w:cs="Times New Roman"/>
          <w:szCs w:val="28"/>
          <w:lang w:eastAsia="ru-RU"/>
        </w:rPr>
      </w:pPr>
      <w:r>
        <w:rPr>
          <w:rFonts w:eastAsia="Times New Roman" w:cs="Times New Roman"/>
          <w:szCs w:val="28"/>
          <w:lang w:eastAsia="ru-RU"/>
        </w:rPr>
        <w:t>б</w:t>
      </w:r>
      <w:r w:rsidRPr="00AE2865">
        <w:rPr>
          <w:rFonts w:eastAsia="Times New Roman" w:cs="Times New Roman"/>
          <w:szCs w:val="28"/>
          <w:lang w:eastAsia="ru-RU"/>
        </w:rPr>
        <w:t>) о периодичности проведения контрольных мероприятий;</w:t>
      </w:r>
    </w:p>
    <w:p w14:paraId="0E56812D" w14:textId="77777777" w:rsidR="00AE2865" w:rsidRPr="00AE2865" w:rsidRDefault="00AE2865" w:rsidP="00AE2865">
      <w:pPr>
        <w:widowControl w:val="0"/>
        <w:autoSpaceDE w:val="0"/>
        <w:autoSpaceDN w:val="0"/>
        <w:spacing w:after="0"/>
        <w:ind w:firstLine="709"/>
        <w:jc w:val="both"/>
        <w:rPr>
          <w:rFonts w:eastAsia="Times New Roman" w:cs="Times New Roman"/>
          <w:szCs w:val="28"/>
          <w:lang w:eastAsia="ru-RU"/>
        </w:rPr>
      </w:pPr>
      <w:r>
        <w:rPr>
          <w:rFonts w:eastAsia="Times New Roman" w:cs="Times New Roman"/>
          <w:szCs w:val="28"/>
          <w:lang w:eastAsia="ru-RU"/>
        </w:rPr>
        <w:t>в</w:t>
      </w:r>
      <w:r w:rsidRPr="00AE2865">
        <w:rPr>
          <w:rFonts w:eastAsia="Times New Roman" w:cs="Times New Roman"/>
          <w:szCs w:val="28"/>
          <w:lang w:eastAsia="ru-RU"/>
        </w:rPr>
        <w:t>) о порядке принятия решений по итогам контрольных мероприятий;</w:t>
      </w:r>
    </w:p>
    <w:p w14:paraId="27A641CA" w14:textId="77777777" w:rsidR="00AE2865" w:rsidRPr="00AE2865" w:rsidRDefault="00AE2865" w:rsidP="00AE2865">
      <w:pPr>
        <w:widowControl w:val="0"/>
        <w:autoSpaceDE w:val="0"/>
        <w:autoSpaceDN w:val="0"/>
        <w:spacing w:after="0"/>
        <w:ind w:firstLine="709"/>
        <w:jc w:val="both"/>
        <w:rPr>
          <w:rFonts w:eastAsia="Times New Roman" w:cs="Times New Roman"/>
          <w:szCs w:val="28"/>
          <w:lang w:eastAsia="ru-RU"/>
        </w:rPr>
      </w:pPr>
      <w:r>
        <w:rPr>
          <w:rFonts w:eastAsia="Times New Roman" w:cs="Times New Roman"/>
          <w:szCs w:val="28"/>
          <w:lang w:eastAsia="ru-RU"/>
        </w:rPr>
        <w:t>г</w:t>
      </w:r>
      <w:r w:rsidRPr="00AE2865">
        <w:rPr>
          <w:rFonts w:eastAsia="Times New Roman" w:cs="Times New Roman"/>
          <w:szCs w:val="28"/>
          <w:lang w:eastAsia="ru-RU"/>
        </w:rPr>
        <w:t>) о порядке обжалования решений уполномоченного органа;</w:t>
      </w:r>
    </w:p>
    <w:p w14:paraId="30369CD4" w14:textId="77777777" w:rsidR="00AE2865" w:rsidRDefault="00AE2865" w:rsidP="00AE2865">
      <w:pPr>
        <w:widowControl w:val="0"/>
        <w:autoSpaceDE w:val="0"/>
        <w:autoSpaceDN w:val="0"/>
        <w:spacing w:after="0"/>
        <w:ind w:firstLine="709"/>
        <w:jc w:val="both"/>
        <w:rPr>
          <w:rFonts w:eastAsia="Times New Roman" w:cs="Times New Roman"/>
          <w:szCs w:val="28"/>
          <w:lang w:eastAsia="ru-RU"/>
        </w:rPr>
      </w:pPr>
      <w:r>
        <w:rPr>
          <w:rFonts w:eastAsia="Times New Roman" w:cs="Times New Roman"/>
          <w:szCs w:val="28"/>
          <w:lang w:eastAsia="ru-RU"/>
        </w:rPr>
        <w:t>д</w:t>
      </w:r>
      <w:r w:rsidRPr="00AE2865">
        <w:rPr>
          <w:rFonts w:eastAsia="Times New Roman" w:cs="Times New Roman"/>
          <w:szCs w:val="28"/>
          <w:lang w:eastAsia="ru-RU"/>
        </w:rPr>
        <w:t>) о мерах реагирования по итогам профилактических мероприятий.</w:t>
      </w:r>
      <w:r>
        <w:rPr>
          <w:rFonts w:eastAsia="Times New Roman" w:cs="Times New Roman"/>
          <w:szCs w:val="28"/>
          <w:lang w:eastAsia="ru-RU"/>
        </w:rPr>
        <w:t>»;</w:t>
      </w:r>
    </w:p>
    <w:p w14:paraId="3A2B3E91" w14:textId="77777777" w:rsidR="00AE2865" w:rsidRDefault="00AE2865" w:rsidP="00AE2865">
      <w:pPr>
        <w:widowControl w:val="0"/>
        <w:autoSpaceDE w:val="0"/>
        <w:autoSpaceDN w:val="0"/>
        <w:spacing w:after="0"/>
        <w:ind w:firstLine="709"/>
        <w:jc w:val="both"/>
        <w:rPr>
          <w:rFonts w:eastAsia="Times New Roman" w:cs="Times New Roman"/>
          <w:szCs w:val="28"/>
          <w:lang w:eastAsia="ru-RU"/>
        </w:rPr>
      </w:pPr>
      <w:r>
        <w:rPr>
          <w:rFonts w:eastAsia="Times New Roman" w:cs="Times New Roman"/>
          <w:szCs w:val="28"/>
          <w:lang w:eastAsia="ru-RU"/>
        </w:rPr>
        <w:t>5) в пункте 2.10.:</w:t>
      </w:r>
    </w:p>
    <w:p w14:paraId="280C1A71" w14:textId="77777777" w:rsidR="00AE2865" w:rsidRDefault="00AE2865" w:rsidP="00AE2865">
      <w:pPr>
        <w:widowControl w:val="0"/>
        <w:autoSpaceDE w:val="0"/>
        <w:autoSpaceDN w:val="0"/>
        <w:spacing w:after="0"/>
        <w:ind w:firstLine="709"/>
        <w:jc w:val="both"/>
        <w:rPr>
          <w:rFonts w:eastAsia="Times New Roman" w:cs="Times New Roman"/>
          <w:szCs w:val="28"/>
          <w:lang w:eastAsia="ru-RU"/>
        </w:rPr>
      </w:pPr>
      <w:r>
        <w:rPr>
          <w:rFonts w:eastAsia="Times New Roman" w:cs="Times New Roman"/>
          <w:szCs w:val="28"/>
          <w:lang w:eastAsia="ru-RU"/>
        </w:rPr>
        <w:t>абзац первый изложить в следующей редакции:</w:t>
      </w:r>
    </w:p>
    <w:p w14:paraId="735F2BC0" w14:textId="77777777" w:rsidR="00AE2865" w:rsidRPr="00AE2865" w:rsidRDefault="00AE2865" w:rsidP="00AE2865">
      <w:pPr>
        <w:pStyle w:val="ConsPlusNormal"/>
        <w:ind w:firstLine="709"/>
        <w:jc w:val="both"/>
        <w:rPr>
          <w:rFonts w:ascii="Times New Roman" w:hAnsi="Times New Roman" w:cs="Times New Roman"/>
          <w:sz w:val="28"/>
          <w:szCs w:val="28"/>
        </w:rPr>
      </w:pPr>
      <w:r w:rsidRPr="00AE2865">
        <w:rPr>
          <w:rFonts w:ascii="Times New Roman" w:hAnsi="Times New Roman" w:cs="Times New Roman"/>
          <w:sz w:val="28"/>
          <w:szCs w:val="28"/>
          <w:lang w:eastAsia="ru-RU"/>
        </w:rPr>
        <w:t>«</w:t>
      </w:r>
      <w:r w:rsidRPr="00AE2865">
        <w:rPr>
          <w:rFonts w:ascii="Times New Roman" w:hAnsi="Times New Roman" w:cs="Times New Roman"/>
          <w:color w:val="000000"/>
          <w:sz w:val="28"/>
          <w:szCs w:val="28"/>
        </w:rPr>
        <w:t>2.10. Консультирование в письменной форме осуществляется инспектором в следующих случаях:»;</w:t>
      </w:r>
    </w:p>
    <w:p w14:paraId="251E68A0" w14:textId="77777777" w:rsidR="00AE2865" w:rsidRPr="00AE2865" w:rsidRDefault="00AE2865" w:rsidP="00AE2865">
      <w:pPr>
        <w:widowControl w:val="0"/>
        <w:autoSpaceDE w:val="0"/>
        <w:autoSpaceDN w:val="0"/>
        <w:spacing w:after="0"/>
        <w:ind w:firstLine="709"/>
        <w:jc w:val="both"/>
        <w:rPr>
          <w:rFonts w:eastAsia="Times New Roman" w:cs="Times New Roman"/>
          <w:szCs w:val="28"/>
          <w:lang w:eastAsia="ru-RU"/>
        </w:rPr>
      </w:pPr>
      <w:r>
        <w:rPr>
          <w:rFonts w:eastAsia="Times New Roman" w:cs="Times New Roman"/>
          <w:szCs w:val="28"/>
          <w:lang w:eastAsia="ru-RU"/>
        </w:rPr>
        <w:t>абзац пятый изложить в следующей редакции:</w:t>
      </w:r>
    </w:p>
    <w:p w14:paraId="1AA08FFA" w14:textId="77777777" w:rsidR="00AE2865" w:rsidRDefault="00AE2865" w:rsidP="00AE2865">
      <w:pPr>
        <w:pStyle w:val="ConsPlusNormal"/>
        <w:ind w:firstLine="709"/>
        <w:jc w:val="both"/>
        <w:rPr>
          <w:rFonts w:ascii="Times New Roman" w:hAnsi="Times New Roman" w:cs="Times New Roman"/>
          <w:color w:val="000000"/>
          <w:sz w:val="28"/>
          <w:szCs w:val="28"/>
        </w:rPr>
      </w:pPr>
      <w:r w:rsidRPr="00AE2865">
        <w:rPr>
          <w:rFonts w:ascii="Times New Roman" w:hAnsi="Times New Roman" w:cs="Times New Roman"/>
          <w:sz w:val="28"/>
          <w:szCs w:val="28"/>
          <w:lang w:eastAsia="ru-RU"/>
        </w:rPr>
        <w:t>«</w:t>
      </w:r>
      <w:r w:rsidRPr="00AE2865">
        <w:rPr>
          <w:rFonts w:ascii="Times New Roman" w:hAnsi="Times New Roman" w:cs="Times New Roman"/>
          <w:color w:val="000000"/>
          <w:sz w:val="28"/>
          <w:szCs w:val="28"/>
        </w:rPr>
        <w:t>При осуществлении консультирования инспектор обязан соблюдать конфиденциальность информации, доступ к которой ограничен в соответствии с законодательством Российской Федерации.»;</w:t>
      </w:r>
    </w:p>
    <w:p w14:paraId="1CC03919" w14:textId="77777777" w:rsidR="00AE2865" w:rsidRPr="00AE2865" w:rsidRDefault="00AE2865" w:rsidP="00AE2865">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абзацы седьмой-девятый изложить в следующей редакции:</w:t>
      </w:r>
    </w:p>
    <w:p w14:paraId="155B2E4E" w14:textId="77777777" w:rsidR="00AE2865" w:rsidRPr="00AE2865" w:rsidRDefault="00AE2865" w:rsidP="00AE2865">
      <w:pPr>
        <w:suppressAutoHyphens/>
        <w:autoSpaceDE w:val="0"/>
        <w:spacing w:after="0"/>
        <w:ind w:firstLine="709"/>
        <w:jc w:val="both"/>
        <w:rPr>
          <w:rFonts w:eastAsia="Times New Roman" w:cs="Times New Roman"/>
          <w:sz w:val="20"/>
          <w:szCs w:val="20"/>
          <w:lang w:eastAsia="zh-CN"/>
        </w:rPr>
      </w:pPr>
      <w:r>
        <w:rPr>
          <w:rFonts w:eastAsia="Times New Roman" w:cs="Times New Roman"/>
          <w:color w:val="000000"/>
          <w:szCs w:val="28"/>
          <w:lang w:eastAsia="zh-CN"/>
        </w:rPr>
        <w:t>«</w:t>
      </w:r>
      <w:r w:rsidRPr="00AE2865">
        <w:rPr>
          <w:rFonts w:eastAsia="Times New Roman" w:cs="Times New Roman"/>
          <w:color w:val="000000"/>
          <w:szCs w:val="28"/>
          <w:lang w:eastAsia="zh-CN"/>
        </w:rPr>
        <w:t>Информация, ставшая известной инспектору в ходе консультирования, не может использоваться уполномоченным органомв целях оценки контролируемого лица по вопросам соблюдения обязательных требований.</w:t>
      </w:r>
    </w:p>
    <w:p w14:paraId="660C1EFB" w14:textId="77777777" w:rsidR="00AE2865" w:rsidRPr="00AE2865" w:rsidRDefault="00AE2865" w:rsidP="00AE2865">
      <w:pPr>
        <w:suppressAutoHyphens/>
        <w:autoSpaceDE w:val="0"/>
        <w:spacing w:after="0"/>
        <w:ind w:firstLine="709"/>
        <w:jc w:val="both"/>
        <w:rPr>
          <w:rFonts w:eastAsia="Times New Roman" w:cs="Times New Roman"/>
          <w:sz w:val="20"/>
          <w:szCs w:val="20"/>
          <w:lang w:eastAsia="zh-CN"/>
        </w:rPr>
      </w:pPr>
      <w:r w:rsidRPr="00AE2865">
        <w:rPr>
          <w:rFonts w:eastAsia="Times New Roman" w:cs="Times New Roman"/>
          <w:color w:val="000000"/>
          <w:szCs w:val="28"/>
          <w:lang w:eastAsia="zh-CN"/>
        </w:rPr>
        <w:t>Инспектором ведется журнал учета консультирований.</w:t>
      </w:r>
    </w:p>
    <w:p w14:paraId="7A0D694F" w14:textId="77777777" w:rsidR="00AE2865" w:rsidRDefault="00AE2865" w:rsidP="00AE2865">
      <w:pPr>
        <w:suppressAutoHyphens/>
        <w:autoSpaceDE w:val="0"/>
        <w:spacing w:after="0"/>
        <w:ind w:firstLine="709"/>
        <w:jc w:val="both"/>
        <w:rPr>
          <w:rFonts w:eastAsia="Times New Roman" w:cs="Times New Roman"/>
          <w:color w:val="000000"/>
          <w:szCs w:val="28"/>
          <w:lang w:eastAsia="zh-CN"/>
        </w:rPr>
      </w:pPr>
      <w:r w:rsidRPr="00AE2865">
        <w:rPr>
          <w:rFonts w:eastAsia="Times New Roman" w:cs="Times New Roman"/>
          <w:color w:val="000000"/>
          <w:szCs w:val="28"/>
          <w:lang w:eastAsia="zh-CN"/>
        </w:rPr>
        <w:t>В случае поступления в уполномоченный орган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в специальном разделе, посвященном контрольной деятельности, письменного разъяснения, подписанного руководителем уполномоченного органаили инспектором.</w:t>
      </w:r>
      <w:r>
        <w:rPr>
          <w:rFonts w:eastAsia="Times New Roman" w:cs="Times New Roman"/>
          <w:color w:val="000000"/>
          <w:szCs w:val="28"/>
          <w:lang w:eastAsia="zh-CN"/>
        </w:rPr>
        <w:t>»;</w:t>
      </w:r>
    </w:p>
    <w:p w14:paraId="6F8DEBA4" w14:textId="77777777" w:rsidR="009D3CED" w:rsidRDefault="00AE2865" w:rsidP="00AE2865">
      <w:pPr>
        <w:suppressAutoHyphens/>
        <w:autoSpaceDE w:val="0"/>
        <w:spacing w:after="0"/>
        <w:ind w:firstLine="709"/>
        <w:jc w:val="both"/>
        <w:rPr>
          <w:rFonts w:eastAsia="Times New Roman" w:cs="Times New Roman"/>
          <w:color w:val="000000"/>
          <w:szCs w:val="28"/>
          <w:lang w:eastAsia="zh-CN"/>
        </w:rPr>
      </w:pPr>
      <w:r>
        <w:rPr>
          <w:rFonts w:eastAsia="Times New Roman" w:cs="Times New Roman"/>
          <w:color w:val="000000"/>
          <w:szCs w:val="28"/>
          <w:lang w:eastAsia="zh-CN"/>
        </w:rPr>
        <w:t>6) пункт 2.11.</w:t>
      </w:r>
      <w:r w:rsidR="009D3CED">
        <w:rPr>
          <w:rFonts w:eastAsia="Times New Roman" w:cs="Times New Roman"/>
          <w:color w:val="000000"/>
          <w:szCs w:val="28"/>
          <w:lang w:eastAsia="zh-CN"/>
        </w:rPr>
        <w:t xml:space="preserve"> изложить в следующей редакции:</w:t>
      </w:r>
    </w:p>
    <w:p w14:paraId="3295DACE" w14:textId="77777777" w:rsidR="009D3CED" w:rsidRDefault="00153240" w:rsidP="009D3CED">
      <w:pPr>
        <w:widowControl w:val="0"/>
        <w:autoSpaceDE w:val="0"/>
        <w:autoSpaceDN w:val="0"/>
        <w:spacing w:after="0"/>
        <w:ind w:firstLine="709"/>
        <w:jc w:val="both"/>
        <w:rPr>
          <w:rFonts w:eastAsia="Times New Roman" w:cs="Times New Roman"/>
          <w:szCs w:val="28"/>
          <w:lang w:eastAsia="ru-RU"/>
        </w:rPr>
      </w:pPr>
      <w:r>
        <w:rPr>
          <w:rFonts w:eastAsia="Times New Roman" w:cs="Times New Roman"/>
          <w:szCs w:val="28"/>
          <w:lang w:eastAsia="ru-RU"/>
        </w:rPr>
        <w:t>«</w:t>
      </w:r>
      <w:r w:rsidR="009D3CED" w:rsidRPr="009D3CED">
        <w:rPr>
          <w:rFonts w:eastAsia="Times New Roman" w:cs="Times New Roman"/>
          <w:szCs w:val="28"/>
          <w:lang w:eastAsia="ru-RU"/>
        </w:rPr>
        <w:t>2.11.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14:paraId="39F7DDCA" w14:textId="77777777" w:rsidR="009D3CED" w:rsidRPr="009D3CED" w:rsidRDefault="009D3CED" w:rsidP="009D3CED">
      <w:pPr>
        <w:widowControl w:val="0"/>
        <w:autoSpaceDE w:val="0"/>
        <w:autoSpaceDN w:val="0"/>
        <w:spacing w:after="0"/>
        <w:ind w:firstLine="709"/>
        <w:jc w:val="both"/>
        <w:rPr>
          <w:rFonts w:eastAsia="Times New Roman" w:cs="Times New Roman"/>
          <w:szCs w:val="28"/>
          <w:lang w:eastAsia="ru-RU"/>
        </w:rPr>
      </w:pPr>
      <w:r w:rsidRPr="009D3CED">
        <w:rPr>
          <w:rFonts w:eastAsia="Times New Roman" w:cs="Times New Roman"/>
          <w:szCs w:val="28"/>
          <w:lang w:eastAsia="ru-RU"/>
        </w:rPr>
        <w:t xml:space="preserve">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w:t>
      </w:r>
      <w:r w:rsidRPr="009D3CED">
        <w:rPr>
          <w:rFonts w:eastAsia="Times New Roman" w:cs="Times New Roman"/>
          <w:color w:val="000000"/>
          <w:szCs w:val="28"/>
          <w:lang w:eastAsia="ru-RU"/>
        </w:rPr>
        <w:t>инспектор</w:t>
      </w:r>
      <w:r w:rsidRPr="009D3CED">
        <w:rPr>
          <w:rFonts w:eastAsia="Times New Roman" w:cs="Times New Roman"/>
          <w:szCs w:val="28"/>
          <w:lang w:eastAsia="ru-RU"/>
        </w:rPr>
        <w:t xml:space="preserve">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14:paraId="750456C3" w14:textId="77777777" w:rsidR="009D3CED" w:rsidRPr="009D3CED" w:rsidRDefault="009D3CED" w:rsidP="009D3CED">
      <w:pPr>
        <w:widowControl w:val="0"/>
        <w:autoSpaceDE w:val="0"/>
        <w:autoSpaceDN w:val="0"/>
        <w:spacing w:after="0"/>
        <w:ind w:firstLine="709"/>
        <w:jc w:val="both"/>
        <w:rPr>
          <w:rFonts w:eastAsia="Times New Roman" w:cs="Times New Roman"/>
          <w:szCs w:val="28"/>
          <w:lang w:eastAsia="ru-RU"/>
        </w:rPr>
      </w:pPr>
      <w:r w:rsidRPr="009D3CED">
        <w:rPr>
          <w:rFonts w:eastAsia="Times New Roman" w:cs="Times New Roman"/>
          <w:szCs w:val="28"/>
          <w:lang w:eastAsia="ru-RU"/>
        </w:rPr>
        <w:t>Профилактический визит проводится по инициативе уполномоченного органа (обязательный профилактический визит) или по инициативе контролируемого лица.</w:t>
      </w:r>
    </w:p>
    <w:p w14:paraId="42816283" w14:textId="77777777" w:rsidR="009D3CED" w:rsidRDefault="009D3CED" w:rsidP="009D3CED">
      <w:pPr>
        <w:widowControl w:val="0"/>
        <w:autoSpaceDE w:val="0"/>
        <w:autoSpaceDN w:val="0"/>
        <w:spacing w:after="0"/>
        <w:ind w:firstLine="709"/>
        <w:jc w:val="both"/>
        <w:rPr>
          <w:rFonts w:eastAsia="Times New Roman" w:cs="Times New Roman"/>
          <w:szCs w:val="28"/>
          <w:lang w:eastAsia="ru-RU"/>
        </w:rPr>
      </w:pPr>
      <w:r w:rsidRPr="009D3CED">
        <w:rPr>
          <w:rFonts w:eastAsia="Times New Roman" w:cs="Times New Roman"/>
          <w:szCs w:val="28"/>
          <w:lang w:eastAsia="ru-RU"/>
        </w:rPr>
        <w:t xml:space="preserve">Уполномоченный орган осуществляет учет проведенных </w:t>
      </w:r>
      <w:r w:rsidRPr="009D3CED">
        <w:rPr>
          <w:rFonts w:eastAsia="Times New Roman" w:cs="Times New Roman"/>
          <w:szCs w:val="28"/>
          <w:lang w:eastAsia="ru-RU"/>
        </w:rPr>
        <w:lastRenderedPageBreak/>
        <w:t>профилактических визитов.</w:t>
      </w:r>
      <w:r>
        <w:rPr>
          <w:rFonts w:eastAsia="Times New Roman" w:cs="Times New Roman"/>
          <w:szCs w:val="28"/>
          <w:lang w:eastAsia="ru-RU"/>
        </w:rPr>
        <w:t>»</w:t>
      </w:r>
    </w:p>
    <w:p w14:paraId="78AD162D" w14:textId="77777777" w:rsidR="009D3CED" w:rsidRDefault="009D3CED" w:rsidP="009D3CED">
      <w:pPr>
        <w:widowControl w:val="0"/>
        <w:autoSpaceDE w:val="0"/>
        <w:autoSpaceDN w:val="0"/>
        <w:spacing w:after="0"/>
        <w:ind w:firstLine="709"/>
        <w:jc w:val="both"/>
        <w:rPr>
          <w:rFonts w:eastAsia="Times New Roman" w:cs="Times New Roman"/>
          <w:szCs w:val="28"/>
          <w:lang w:eastAsia="ru-RU"/>
        </w:rPr>
      </w:pPr>
      <w:r>
        <w:rPr>
          <w:rFonts w:eastAsia="Times New Roman" w:cs="Times New Roman"/>
          <w:szCs w:val="28"/>
          <w:lang w:eastAsia="ru-RU"/>
        </w:rPr>
        <w:t>7) дополнить пунктами 2.11.1., 2.11.2. следующего содержания:</w:t>
      </w:r>
    </w:p>
    <w:p w14:paraId="2338AD57" w14:textId="77777777" w:rsidR="009D3CED" w:rsidRPr="009D3CED" w:rsidRDefault="00153240" w:rsidP="009D3CED">
      <w:pPr>
        <w:suppressAutoHyphens/>
        <w:autoSpaceDE w:val="0"/>
        <w:spacing w:after="0"/>
        <w:ind w:firstLine="709"/>
        <w:jc w:val="both"/>
        <w:rPr>
          <w:rFonts w:eastAsia="Times New Roman" w:cs="Times New Roman"/>
          <w:szCs w:val="28"/>
          <w:lang w:eastAsia="zh-CN"/>
        </w:rPr>
      </w:pPr>
      <w:r>
        <w:rPr>
          <w:rFonts w:eastAsia="Times New Roman" w:cs="Times New Roman"/>
          <w:szCs w:val="28"/>
          <w:lang w:eastAsia="zh-CN"/>
        </w:rPr>
        <w:t>«</w:t>
      </w:r>
      <w:r w:rsidR="009D3CED" w:rsidRPr="009D3CED">
        <w:rPr>
          <w:rFonts w:eastAsia="Times New Roman" w:cs="Times New Roman"/>
          <w:szCs w:val="28"/>
          <w:lang w:eastAsia="zh-CN"/>
        </w:rPr>
        <w:t>2.11.1. Обязательный профилактический визит.</w:t>
      </w:r>
    </w:p>
    <w:p w14:paraId="505EB926" w14:textId="77777777" w:rsidR="009D3CED" w:rsidRPr="009D3CED" w:rsidRDefault="009D3CED" w:rsidP="009D3CED">
      <w:pPr>
        <w:widowControl w:val="0"/>
        <w:autoSpaceDE w:val="0"/>
        <w:autoSpaceDN w:val="0"/>
        <w:spacing w:after="0"/>
        <w:ind w:firstLine="709"/>
        <w:jc w:val="both"/>
        <w:rPr>
          <w:rFonts w:eastAsia="Times New Roman" w:cs="Times New Roman"/>
          <w:szCs w:val="28"/>
          <w:lang w:eastAsia="ru-RU"/>
        </w:rPr>
      </w:pPr>
      <w:r w:rsidRPr="009D3CED">
        <w:rPr>
          <w:rFonts w:eastAsia="Times New Roman" w:cs="Times New Roman"/>
          <w:color w:val="000000"/>
          <w:szCs w:val="28"/>
          <w:lang w:eastAsia="ru-RU"/>
        </w:rPr>
        <w:t>Инспектор</w:t>
      </w:r>
      <w:r w:rsidRPr="009D3CED">
        <w:rPr>
          <w:rFonts w:eastAsia="Times New Roman" w:cs="Times New Roman"/>
          <w:szCs w:val="28"/>
          <w:lang w:eastAsia="ru-RU"/>
        </w:rPr>
        <w:t xml:space="preserve"> проводит обязательный профилактический визит:</w:t>
      </w:r>
    </w:p>
    <w:p w14:paraId="5CF1B8C6" w14:textId="77777777" w:rsidR="009D3CED" w:rsidRPr="009D3CED" w:rsidRDefault="009D3CED" w:rsidP="009D3CED">
      <w:pPr>
        <w:widowControl w:val="0"/>
        <w:autoSpaceDE w:val="0"/>
        <w:autoSpaceDN w:val="0"/>
        <w:spacing w:after="0"/>
        <w:ind w:firstLine="709"/>
        <w:jc w:val="both"/>
        <w:rPr>
          <w:rFonts w:eastAsia="Times New Roman" w:cs="Times New Roman"/>
          <w:szCs w:val="28"/>
          <w:lang w:eastAsia="ru-RU"/>
        </w:rPr>
      </w:pPr>
      <w:r w:rsidRPr="009D3CED">
        <w:rPr>
          <w:rFonts w:eastAsia="Times New Roman" w:cs="Times New Roman"/>
          <w:szCs w:val="28"/>
          <w:lang w:eastAsia="ru-RU"/>
        </w:rPr>
        <w:t xml:space="preserve">1)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w:t>
      </w:r>
      <w:hyperlink r:id="rId16"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sidRPr="009D3CED">
          <w:rPr>
            <w:rFonts w:eastAsia="Times New Roman" w:cs="Times New Roman"/>
            <w:szCs w:val="28"/>
            <w:lang w:eastAsia="ru-RU"/>
          </w:rPr>
          <w:t>частью 2 статьи 25</w:t>
        </w:r>
      </w:hyperlink>
      <w:r w:rsidRPr="009D3CED">
        <w:rPr>
          <w:rFonts w:eastAsia="Times New Roman" w:cs="Times New Roman"/>
          <w:szCs w:val="28"/>
          <w:lang w:eastAsia="ru-RU"/>
        </w:rPr>
        <w:t xml:space="preserve"> Федерального закона № 248-ФЗ;</w:t>
      </w:r>
    </w:p>
    <w:p w14:paraId="404A7931" w14:textId="77777777" w:rsidR="009D3CED" w:rsidRPr="009D3CED" w:rsidRDefault="009D3CED" w:rsidP="009D3CED">
      <w:pPr>
        <w:widowControl w:val="0"/>
        <w:autoSpaceDE w:val="0"/>
        <w:autoSpaceDN w:val="0"/>
        <w:spacing w:after="0"/>
        <w:ind w:firstLine="709"/>
        <w:jc w:val="both"/>
        <w:rPr>
          <w:rFonts w:eastAsia="Times New Roman" w:cs="Times New Roman"/>
          <w:szCs w:val="28"/>
          <w:lang w:eastAsia="ru-RU"/>
        </w:rPr>
      </w:pPr>
      <w:r w:rsidRPr="009D3CED">
        <w:rPr>
          <w:rFonts w:eastAsia="Times New Roman" w:cs="Times New Roman"/>
          <w:szCs w:val="28"/>
          <w:lang w:eastAsia="ru-RU"/>
        </w:rPr>
        <w:t>2) при наступлении события, указанного в программе проверок, если федеральным законом о виде контроля установлено, что обязательный профилактический визит может быть проведен на основании программы проверок;</w:t>
      </w:r>
    </w:p>
    <w:p w14:paraId="041830E9" w14:textId="77777777" w:rsidR="009D3CED" w:rsidRPr="009D3CED" w:rsidRDefault="009D3CED" w:rsidP="009D3CED">
      <w:pPr>
        <w:widowControl w:val="0"/>
        <w:autoSpaceDE w:val="0"/>
        <w:autoSpaceDN w:val="0"/>
        <w:spacing w:after="0"/>
        <w:ind w:firstLine="709"/>
        <w:jc w:val="both"/>
        <w:rPr>
          <w:rFonts w:eastAsia="Times New Roman" w:cs="Times New Roman"/>
          <w:szCs w:val="28"/>
          <w:lang w:eastAsia="ru-RU"/>
        </w:rPr>
      </w:pPr>
      <w:r w:rsidRPr="009D3CED">
        <w:rPr>
          <w:rFonts w:eastAsia="Times New Roman" w:cs="Times New Roman"/>
          <w:szCs w:val="28"/>
          <w:lang w:eastAsia="ru-RU"/>
        </w:rPr>
        <w:t>3) по поручению:</w:t>
      </w:r>
    </w:p>
    <w:p w14:paraId="2F190189" w14:textId="77777777" w:rsidR="009D3CED" w:rsidRPr="009D3CED" w:rsidRDefault="009D3CED" w:rsidP="009D3CED">
      <w:pPr>
        <w:widowControl w:val="0"/>
        <w:autoSpaceDE w:val="0"/>
        <w:autoSpaceDN w:val="0"/>
        <w:spacing w:after="0"/>
        <w:ind w:firstLine="709"/>
        <w:jc w:val="both"/>
        <w:rPr>
          <w:rFonts w:eastAsia="Times New Roman" w:cs="Times New Roman"/>
          <w:szCs w:val="28"/>
          <w:lang w:eastAsia="ru-RU"/>
        </w:rPr>
      </w:pPr>
      <w:r w:rsidRPr="009D3CED">
        <w:rPr>
          <w:rFonts w:eastAsia="Times New Roman" w:cs="Times New Roman"/>
          <w:szCs w:val="28"/>
          <w:lang w:eastAsia="ru-RU"/>
        </w:rPr>
        <w:t>а) Президента Российской Федерации;</w:t>
      </w:r>
    </w:p>
    <w:p w14:paraId="6D5CA2A8" w14:textId="77777777" w:rsidR="009D3CED" w:rsidRPr="009D3CED" w:rsidRDefault="009D3CED" w:rsidP="009D3CED">
      <w:pPr>
        <w:widowControl w:val="0"/>
        <w:autoSpaceDE w:val="0"/>
        <w:autoSpaceDN w:val="0"/>
        <w:spacing w:after="0"/>
        <w:ind w:firstLine="709"/>
        <w:jc w:val="both"/>
        <w:rPr>
          <w:rFonts w:eastAsia="Times New Roman" w:cs="Times New Roman"/>
          <w:szCs w:val="28"/>
          <w:lang w:eastAsia="ru-RU"/>
        </w:rPr>
      </w:pPr>
      <w:r w:rsidRPr="009D3CED">
        <w:rPr>
          <w:rFonts w:eastAsia="Times New Roman" w:cs="Times New Roman"/>
          <w:szCs w:val="28"/>
          <w:lang w:eastAsia="ru-RU"/>
        </w:rPr>
        <w:t>б) Председателя Правительства Российской Федерации или Заместителя Председателя Правительства Российской Федерации, согласованному с Заместителем Председателя Правительства Российской Федерации - Руководителем Аппарата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w:t>
      </w:r>
    </w:p>
    <w:p w14:paraId="15D90896" w14:textId="77777777" w:rsidR="009D3CED" w:rsidRPr="009D3CED" w:rsidRDefault="009D3CED" w:rsidP="009D3CED">
      <w:pPr>
        <w:widowControl w:val="0"/>
        <w:autoSpaceDE w:val="0"/>
        <w:autoSpaceDN w:val="0"/>
        <w:spacing w:after="0"/>
        <w:ind w:firstLine="709"/>
        <w:jc w:val="both"/>
        <w:rPr>
          <w:rFonts w:eastAsia="Times New Roman" w:cs="Times New Roman"/>
          <w:szCs w:val="28"/>
          <w:lang w:eastAsia="ru-RU"/>
        </w:rPr>
      </w:pPr>
      <w:r w:rsidRPr="009D3CED">
        <w:rPr>
          <w:rFonts w:eastAsia="Times New Roman" w:cs="Times New Roman"/>
          <w:szCs w:val="28"/>
          <w:lang w:eastAsia="ru-RU"/>
        </w:rPr>
        <w:t>4) в иных случаях, установленных Правительством Российской Федерации.</w:t>
      </w:r>
    </w:p>
    <w:p w14:paraId="422B1837" w14:textId="77777777" w:rsidR="009D3CED" w:rsidRPr="009D3CED" w:rsidRDefault="009D3CED" w:rsidP="009D3CED">
      <w:pPr>
        <w:widowControl w:val="0"/>
        <w:autoSpaceDE w:val="0"/>
        <w:autoSpaceDN w:val="0"/>
        <w:spacing w:after="0"/>
        <w:ind w:firstLine="709"/>
        <w:jc w:val="both"/>
        <w:rPr>
          <w:rFonts w:eastAsia="Times New Roman" w:cs="Times New Roman"/>
          <w:szCs w:val="28"/>
          <w:lang w:eastAsia="ru-RU"/>
        </w:rPr>
      </w:pPr>
      <w:r w:rsidRPr="009D3CED">
        <w:rPr>
          <w:rFonts w:eastAsia="Times New Roman" w:cs="Times New Roman"/>
          <w:szCs w:val="28"/>
          <w:lang w:eastAsia="ru-RU"/>
        </w:rPr>
        <w:t xml:space="preserve">Периодичность проведения обязательных профилактических визитов для объектов контроля, отнесенных к категории среднего и умеренного риска, определяется Правительством Российской Федерации. Указанное не ограничивает проведение обязательных профилактических визитов по основаниям, установленным </w:t>
      </w:r>
      <w:hyperlink r:id="rId17"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sidRPr="009D3CED">
          <w:rPr>
            <w:rFonts w:eastAsia="Times New Roman" w:cs="Times New Roman"/>
            <w:szCs w:val="28"/>
            <w:lang w:eastAsia="ru-RU"/>
          </w:rPr>
          <w:t>пунктами 2</w:t>
        </w:r>
      </w:hyperlink>
      <w:r w:rsidRPr="009D3CED">
        <w:rPr>
          <w:rFonts w:eastAsia="Times New Roman" w:cs="Times New Roman"/>
          <w:szCs w:val="28"/>
          <w:lang w:eastAsia="ru-RU"/>
        </w:rPr>
        <w:t xml:space="preserve"> - </w:t>
      </w:r>
      <w:hyperlink r:id="rId18"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sidRPr="009D3CED">
          <w:rPr>
            <w:rFonts w:eastAsia="Times New Roman" w:cs="Times New Roman"/>
            <w:szCs w:val="28"/>
            <w:lang w:eastAsia="ru-RU"/>
          </w:rPr>
          <w:t>4 части 1</w:t>
        </w:r>
      </w:hyperlink>
      <w:r w:rsidRPr="009D3CED">
        <w:rPr>
          <w:rFonts w:eastAsia="Times New Roman" w:cs="Times New Roman"/>
          <w:szCs w:val="28"/>
          <w:lang w:eastAsia="ru-RU"/>
        </w:rPr>
        <w:t xml:space="preserve"> и </w:t>
      </w:r>
      <w:hyperlink r:id="rId19"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sidRPr="009D3CED">
          <w:rPr>
            <w:rFonts w:eastAsia="Times New Roman" w:cs="Times New Roman"/>
            <w:szCs w:val="28"/>
            <w:lang w:eastAsia="ru-RU"/>
          </w:rPr>
          <w:t>частью 2 статьи 52.1</w:t>
        </w:r>
      </w:hyperlink>
      <w:r w:rsidRPr="009D3CED">
        <w:rPr>
          <w:rFonts w:eastAsia="Times New Roman" w:cs="Times New Roman"/>
          <w:szCs w:val="28"/>
          <w:lang w:eastAsia="ru-RU"/>
        </w:rPr>
        <w:t xml:space="preserve"> Федерального закона № 248-ФЗ.</w:t>
      </w:r>
    </w:p>
    <w:p w14:paraId="0A4CD8E4" w14:textId="77777777" w:rsidR="009D3CED" w:rsidRPr="009D3CED" w:rsidRDefault="009D3CED" w:rsidP="009D3CED">
      <w:pPr>
        <w:widowControl w:val="0"/>
        <w:autoSpaceDE w:val="0"/>
        <w:autoSpaceDN w:val="0"/>
        <w:spacing w:after="0"/>
        <w:ind w:firstLine="709"/>
        <w:jc w:val="both"/>
        <w:rPr>
          <w:rFonts w:eastAsia="Times New Roman" w:cs="Times New Roman"/>
          <w:szCs w:val="28"/>
          <w:lang w:eastAsia="ru-RU"/>
        </w:rPr>
      </w:pPr>
      <w:r w:rsidRPr="009D3CED">
        <w:rPr>
          <w:rFonts w:eastAsia="Times New Roman" w:cs="Times New Roman"/>
          <w:szCs w:val="28"/>
          <w:lang w:eastAsia="ru-RU"/>
        </w:rPr>
        <w:t>Обязательные профилактические визиты в отношении объектов контроля, отнесенных к категории низкого риска, не проводятся.</w:t>
      </w:r>
    </w:p>
    <w:p w14:paraId="41294D50" w14:textId="77777777" w:rsidR="009D3CED" w:rsidRPr="009D3CED" w:rsidRDefault="009D3CED" w:rsidP="009D3CED">
      <w:pPr>
        <w:widowControl w:val="0"/>
        <w:autoSpaceDE w:val="0"/>
        <w:autoSpaceDN w:val="0"/>
        <w:spacing w:after="0"/>
        <w:ind w:firstLine="709"/>
        <w:jc w:val="both"/>
        <w:rPr>
          <w:rFonts w:eastAsia="Times New Roman" w:cs="Times New Roman"/>
          <w:szCs w:val="28"/>
          <w:lang w:eastAsia="ru-RU"/>
        </w:rPr>
      </w:pPr>
      <w:r w:rsidRPr="009D3CED">
        <w:rPr>
          <w:rFonts w:eastAsia="Times New Roman" w:cs="Times New Roman"/>
          <w:szCs w:val="28"/>
          <w:lang w:eastAsia="ru-RU"/>
        </w:rPr>
        <w:t>Обязательный профилактический визит не предусматривает отказ контролируемого лица от его проведения.</w:t>
      </w:r>
    </w:p>
    <w:p w14:paraId="6887CF86" w14:textId="77777777" w:rsidR="009D3CED" w:rsidRPr="009D3CED" w:rsidRDefault="009D3CED" w:rsidP="009D3CED">
      <w:pPr>
        <w:widowControl w:val="0"/>
        <w:autoSpaceDE w:val="0"/>
        <w:autoSpaceDN w:val="0"/>
        <w:spacing w:after="0"/>
        <w:ind w:firstLine="709"/>
        <w:jc w:val="both"/>
        <w:rPr>
          <w:rFonts w:eastAsia="Times New Roman" w:cs="Times New Roman"/>
          <w:szCs w:val="28"/>
          <w:lang w:eastAsia="ru-RU"/>
        </w:rPr>
      </w:pPr>
      <w:r w:rsidRPr="009D3CED">
        <w:rPr>
          <w:rFonts w:eastAsia="Times New Roman" w:cs="Times New Roman"/>
          <w:szCs w:val="28"/>
          <w:lang w:eastAsia="ru-RU"/>
        </w:rPr>
        <w:t>В рамках обязательного профилактического визита инспектор при необходимости проводит осмотр, истребование необходимых документов, отбор проб (образцов), инструментальное обследование, испытание, экспертизу.</w:t>
      </w:r>
    </w:p>
    <w:p w14:paraId="3D31433D" w14:textId="77777777" w:rsidR="009D3CED" w:rsidRPr="009D3CED" w:rsidRDefault="009D3CED" w:rsidP="009D3CED">
      <w:pPr>
        <w:widowControl w:val="0"/>
        <w:autoSpaceDE w:val="0"/>
        <w:autoSpaceDN w:val="0"/>
        <w:spacing w:after="0"/>
        <w:ind w:firstLine="709"/>
        <w:jc w:val="both"/>
        <w:rPr>
          <w:rFonts w:eastAsia="Times New Roman" w:cs="Times New Roman"/>
          <w:szCs w:val="28"/>
          <w:lang w:eastAsia="ru-RU"/>
        </w:rPr>
      </w:pPr>
      <w:r w:rsidRPr="009D3CED">
        <w:rPr>
          <w:rFonts w:eastAsia="Times New Roman" w:cs="Times New Roman"/>
          <w:szCs w:val="28"/>
          <w:lang w:eastAsia="ru-RU"/>
        </w:rPr>
        <w:t>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 испытаний.</w:t>
      </w:r>
    </w:p>
    <w:p w14:paraId="25ED42CB" w14:textId="77777777" w:rsidR="009D3CED" w:rsidRPr="009D3CED" w:rsidRDefault="009D3CED" w:rsidP="009D3CED">
      <w:pPr>
        <w:widowControl w:val="0"/>
        <w:autoSpaceDE w:val="0"/>
        <w:autoSpaceDN w:val="0"/>
        <w:spacing w:after="0"/>
        <w:ind w:firstLine="709"/>
        <w:jc w:val="both"/>
        <w:rPr>
          <w:rFonts w:eastAsia="Times New Roman" w:cs="Times New Roman"/>
          <w:szCs w:val="28"/>
          <w:lang w:eastAsia="ru-RU"/>
        </w:rPr>
      </w:pPr>
      <w:r w:rsidRPr="009D3CED">
        <w:rPr>
          <w:rFonts w:eastAsia="Times New Roman" w:cs="Times New Roman"/>
          <w:szCs w:val="28"/>
          <w:lang w:eastAsia="ru-RU"/>
        </w:rPr>
        <w:t xml:space="preserve">По окончании проведения обязательного профилактического визита составляется акт о проведении обязательного профилактического визита в порядке, предусмотренном </w:t>
      </w:r>
      <w:hyperlink r:id="rId20"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sidRPr="009D3CED">
          <w:rPr>
            <w:rFonts w:eastAsia="Times New Roman" w:cs="Times New Roman"/>
            <w:szCs w:val="28"/>
            <w:lang w:eastAsia="ru-RU"/>
          </w:rPr>
          <w:t>статьей 90</w:t>
        </w:r>
      </w:hyperlink>
      <w:r w:rsidRPr="009D3CED">
        <w:rPr>
          <w:rFonts w:eastAsia="Times New Roman" w:cs="Times New Roman"/>
          <w:szCs w:val="28"/>
          <w:lang w:eastAsia="ru-RU"/>
        </w:rPr>
        <w:t xml:space="preserve"> Федерального закона № 248-ФЗ для контрольных (надзорных) мероприятий.</w:t>
      </w:r>
    </w:p>
    <w:p w14:paraId="1A28321A" w14:textId="77777777" w:rsidR="009D3CED" w:rsidRPr="009D3CED" w:rsidRDefault="009D3CED" w:rsidP="009D3CED">
      <w:pPr>
        <w:widowControl w:val="0"/>
        <w:autoSpaceDE w:val="0"/>
        <w:autoSpaceDN w:val="0"/>
        <w:spacing w:after="0"/>
        <w:ind w:firstLine="709"/>
        <w:jc w:val="both"/>
        <w:rPr>
          <w:rFonts w:eastAsia="Times New Roman" w:cs="Times New Roman"/>
          <w:szCs w:val="28"/>
          <w:lang w:eastAsia="ru-RU"/>
        </w:rPr>
      </w:pPr>
      <w:r w:rsidRPr="009D3CED">
        <w:rPr>
          <w:rFonts w:eastAsia="Times New Roman" w:cs="Times New Roman"/>
          <w:szCs w:val="28"/>
          <w:lang w:eastAsia="ru-RU"/>
        </w:rPr>
        <w:t xml:space="preserve">В случае невозможности проведения обязательного профилактического </w:t>
      </w:r>
      <w:r w:rsidRPr="009D3CED">
        <w:rPr>
          <w:rFonts w:eastAsia="Times New Roman" w:cs="Times New Roman"/>
          <w:szCs w:val="28"/>
          <w:lang w:eastAsia="ru-RU"/>
        </w:rPr>
        <w:lastRenderedPageBreak/>
        <w:t xml:space="preserve">визита и (или)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 предусмотренном </w:t>
      </w:r>
      <w:hyperlink r:id="rId21"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sidRPr="009D3CED">
          <w:rPr>
            <w:rFonts w:eastAsia="Times New Roman" w:cs="Times New Roman"/>
            <w:szCs w:val="28"/>
            <w:lang w:eastAsia="ru-RU"/>
          </w:rPr>
          <w:t>частью 10 статьи 65</w:t>
        </w:r>
      </w:hyperlink>
      <w:r w:rsidRPr="009D3CED">
        <w:rPr>
          <w:rFonts w:eastAsia="Times New Roman" w:cs="Times New Roman"/>
          <w:szCs w:val="28"/>
          <w:lang w:eastAsia="ru-RU"/>
        </w:rPr>
        <w:t xml:space="preserve"> Федерального закона № 248-ФЗ для контрольных (надзорных) мероприятий.</w:t>
      </w:r>
    </w:p>
    <w:p w14:paraId="1316C672" w14:textId="77777777" w:rsidR="009D3CED" w:rsidRPr="009D3CED" w:rsidRDefault="009D3CED" w:rsidP="009D3CED">
      <w:pPr>
        <w:widowControl w:val="0"/>
        <w:autoSpaceDE w:val="0"/>
        <w:autoSpaceDN w:val="0"/>
        <w:spacing w:after="0"/>
        <w:ind w:firstLine="709"/>
        <w:jc w:val="both"/>
        <w:rPr>
          <w:rFonts w:eastAsia="Times New Roman" w:cs="Times New Roman"/>
          <w:szCs w:val="28"/>
          <w:lang w:eastAsia="ru-RU"/>
        </w:rPr>
      </w:pPr>
      <w:r w:rsidRPr="009D3CED">
        <w:rPr>
          <w:rFonts w:eastAsia="Times New Roman" w:cs="Times New Roman"/>
          <w:szCs w:val="28"/>
          <w:lang w:eastAsia="ru-RU"/>
        </w:rPr>
        <w:t>В случае невозможности проведения обязательного профилактического визита инспектор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14:paraId="6BC7C353" w14:textId="77777777" w:rsidR="009D3CED" w:rsidRPr="009D3CED" w:rsidRDefault="009D3CED" w:rsidP="009D3CED">
      <w:pPr>
        <w:widowControl w:val="0"/>
        <w:autoSpaceDE w:val="0"/>
        <w:autoSpaceDN w:val="0"/>
        <w:spacing w:after="0"/>
        <w:ind w:firstLine="709"/>
        <w:jc w:val="both"/>
        <w:rPr>
          <w:rFonts w:eastAsia="Times New Roman" w:cs="Times New Roman"/>
          <w:szCs w:val="28"/>
          <w:lang w:eastAsia="ru-RU"/>
        </w:rPr>
      </w:pPr>
      <w:r w:rsidRPr="009D3CED">
        <w:rPr>
          <w:rFonts w:eastAsia="Times New Roman" w:cs="Times New Roman"/>
          <w:szCs w:val="28"/>
          <w:lang w:eastAsia="ru-RU"/>
        </w:rPr>
        <w:t xml:space="preserve">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w:t>
      </w:r>
      <w:hyperlink r:id="rId22"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sidRPr="009D3CED">
          <w:rPr>
            <w:rFonts w:eastAsia="Times New Roman" w:cs="Times New Roman"/>
            <w:szCs w:val="28"/>
            <w:lang w:eastAsia="ru-RU"/>
          </w:rPr>
          <w:t>статьей 90.1</w:t>
        </w:r>
      </w:hyperlink>
      <w:r w:rsidRPr="009D3CED">
        <w:rPr>
          <w:rFonts w:eastAsia="Times New Roman" w:cs="Times New Roman"/>
          <w:szCs w:val="28"/>
          <w:lang w:eastAsia="ru-RU"/>
        </w:rPr>
        <w:t xml:space="preserve"> Федерального закона № 248-ФЗ.</w:t>
      </w:r>
    </w:p>
    <w:p w14:paraId="699D4508" w14:textId="77777777" w:rsidR="009D3CED" w:rsidRPr="009D3CED" w:rsidRDefault="009D3CED" w:rsidP="009D3CED">
      <w:pPr>
        <w:widowControl w:val="0"/>
        <w:autoSpaceDE w:val="0"/>
        <w:autoSpaceDN w:val="0"/>
        <w:spacing w:after="0"/>
        <w:ind w:firstLine="709"/>
        <w:jc w:val="both"/>
        <w:rPr>
          <w:rFonts w:eastAsia="Times New Roman" w:cs="Times New Roman"/>
          <w:szCs w:val="28"/>
          <w:lang w:eastAsia="ru-RU"/>
        </w:rPr>
      </w:pPr>
      <w:r w:rsidRPr="009D3CED">
        <w:rPr>
          <w:rFonts w:eastAsia="Times New Roman" w:cs="Times New Roman"/>
          <w:szCs w:val="28"/>
          <w:lang w:eastAsia="ru-RU"/>
        </w:rPr>
        <w:t>2.11.2. Профилактический визит по инициативе контролируемого лица.</w:t>
      </w:r>
    </w:p>
    <w:p w14:paraId="516E23BD" w14:textId="77777777" w:rsidR="009D3CED" w:rsidRPr="009D3CED" w:rsidRDefault="009D3CED" w:rsidP="009D3CED">
      <w:pPr>
        <w:widowControl w:val="0"/>
        <w:autoSpaceDE w:val="0"/>
        <w:autoSpaceDN w:val="0"/>
        <w:spacing w:after="0"/>
        <w:ind w:firstLine="709"/>
        <w:jc w:val="both"/>
        <w:rPr>
          <w:rFonts w:eastAsia="Times New Roman" w:cs="Times New Roman"/>
          <w:szCs w:val="28"/>
          <w:lang w:eastAsia="ru-RU"/>
        </w:rPr>
      </w:pPr>
      <w:r w:rsidRPr="009D3CED">
        <w:rPr>
          <w:rFonts w:eastAsia="Times New Roman" w:cs="Times New Roman"/>
          <w:szCs w:val="28"/>
          <w:lang w:eastAsia="ru-RU"/>
        </w:rPr>
        <w:t>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14:paraId="095DEFB7" w14:textId="77777777" w:rsidR="009D3CED" w:rsidRPr="009D3CED" w:rsidRDefault="009D3CED" w:rsidP="009D3CED">
      <w:pPr>
        <w:widowControl w:val="0"/>
        <w:autoSpaceDE w:val="0"/>
        <w:autoSpaceDN w:val="0"/>
        <w:spacing w:after="0"/>
        <w:ind w:firstLine="709"/>
        <w:jc w:val="both"/>
        <w:rPr>
          <w:rFonts w:eastAsia="Times New Roman" w:cs="Times New Roman"/>
          <w:szCs w:val="28"/>
          <w:lang w:eastAsia="ru-RU"/>
        </w:rPr>
      </w:pPr>
      <w:r w:rsidRPr="009D3CED">
        <w:rPr>
          <w:rFonts w:eastAsia="Times New Roman" w:cs="Times New Roman"/>
          <w:szCs w:val="28"/>
          <w:lang w:eastAsia="ru-RU"/>
        </w:rPr>
        <w:t>Контролируемое лицо подает заявление о проведении профилактического визита (далее - заявление) посредством единого портала государственных и муниципальных услуг или регионального портала государственных и муниципальных услуг. Уполномоченный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14:paraId="73C20217" w14:textId="77777777" w:rsidR="009D3CED" w:rsidRPr="009D3CED" w:rsidRDefault="009D3CED" w:rsidP="009D3CED">
      <w:pPr>
        <w:widowControl w:val="0"/>
        <w:autoSpaceDE w:val="0"/>
        <w:autoSpaceDN w:val="0"/>
        <w:spacing w:after="0"/>
        <w:ind w:firstLine="709"/>
        <w:jc w:val="both"/>
        <w:rPr>
          <w:rFonts w:eastAsia="Times New Roman" w:cs="Times New Roman"/>
          <w:szCs w:val="28"/>
          <w:lang w:eastAsia="ru-RU"/>
        </w:rPr>
      </w:pPr>
      <w:r w:rsidRPr="009D3CED">
        <w:rPr>
          <w:rFonts w:eastAsia="Times New Roman" w:cs="Times New Roman"/>
          <w:szCs w:val="28"/>
          <w:lang w:eastAsia="ru-RU"/>
        </w:rPr>
        <w:t>В случае принятия решения о проведении профилактического визита уполномоченный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14:paraId="74D7188D" w14:textId="77777777" w:rsidR="009D3CED" w:rsidRPr="009D3CED" w:rsidRDefault="009D3CED" w:rsidP="009D3CED">
      <w:pPr>
        <w:widowControl w:val="0"/>
        <w:autoSpaceDE w:val="0"/>
        <w:autoSpaceDN w:val="0"/>
        <w:spacing w:after="0"/>
        <w:ind w:firstLine="709"/>
        <w:jc w:val="both"/>
        <w:rPr>
          <w:rFonts w:eastAsia="Times New Roman" w:cs="Times New Roman"/>
          <w:szCs w:val="28"/>
          <w:lang w:eastAsia="ru-RU"/>
        </w:rPr>
      </w:pPr>
      <w:r w:rsidRPr="009D3CED">
        <w:rPr>
          <w:rFonts w:eastAsia="Times New Roman" w:cs="Times New Roman"/>
          <w:szCs w:val="28"/>
          <w:lang w:eastAsia="ru-RU"/>
        </w:rPr>
        <w:t>Решение об отказе в проведении профилактического визита принимается в следующих случаях:</w:t>
      </w:r>
    </w:p>
    <w:p w14:paraId="7AD5BE26" w14:textId="77777777" w:rsidR="009D3CED" w:rsidRPr="009D3CED" w:rsidRDefault="009D3CED" w:rsidP="009D3CED">
      <w:pPr>
        <w:widowControl w:val="0"/>
        <w:autoSpaceDE w:val="0"/>
        <w:autoSpaceDN w:val="0"/>
        <w:spacing w:after="0"/>
        <w:ind w:firstLine="709"/>
        <w:jc w:val="both"/>
        <w:rPr>
          <w:rFonts w:eastAsia="Times New Roman" w:cs="Times New Roman"/>
          <w:szCs w:val="28"/>
          <w:lang w:eastAsia="ru-RU"/>
        </w:rPr>
      </w:pPr>
      <w:r w:rsidRPr="009D3CED">
        <w:rPr>
          <w:rFonts w:eastAsia="Times New Roman" w:cs="Times New Roman"/>
          <w:szCs w:val="28"/>
          <w:lang w:eastAsia="ru-RU"/>
        </w:rPr>
        <w:t>1) от контролируемого лица поступило уведомление об отзыве заявления;</w:t>
      </w:r>
    </w:p>
    <w:p w14:paraId="74ECAB6B" w14:textId="77777777" w:rsidR="009D3CED" w:rsidRPr="009D3CED" w:rsidRDefault="009D3CED" w:rsidP="009D3CED">
      <w:pPr>
        <w:widowControl w:val="0"/>
        <w:autoSpaceDE w:val="0"/>
        <w:autoSpaceDN w:val="0"/>
        <w:spacing w:after="0"/>
        <w:ind w:firstLine="709"/>
        <w:jc w:val="both"/>
        <w:rPr>
          <w:rFonts w:eastAsia="Times New Roman" w:cs="Times New Roman"/>
          <w:szCs w:val="28"/>
          <w:lang w:eastAsia="ru-RU"/>
        </w:rPr>
      </w:pPr>
      <w:r w:rsidRPr="009D3CED">
        <w:rPr>
          <w:rFonts w:eastAsia="Times New Roman" w:cs="Times New Roman"/>
          <w:szCs w:val="28"/>
          <w:lang w:eastAsia="ru-RU"/>
        </w:rPr>
        <w:t>2)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14:paraId="36790C33" w14:textId="77777777" w:rsidR="009D3CED" w:rsidRPr="009D3CED" w:rsidRDefault="009D3CED" w:rsidP="009D3CED">
      <w:pPr>
        <w:widowControl w:val="0"/>
        <w:autoSpaceDE w:val="0"/>
        <w:autoSpaceDN w:val="0"/>
        <w:spacing w:after="0"/>
        <w:ind w:firstLine="709"/>
        <w:jc w:val="both"/>
        <w:rPr>
          <w:rFonts w:eastAsia="Times New Roman" w:cs="Times New Roman"/>
          <w:szCs w:val="28"/>
          <w:lang w:eastAsia="ru-RU"/>
        </w:rPr>
      </w:pPr>
      <w:r w:rsidRPr="009D3CED">
        <w:rPr>
          <w:rFonts w:eastAsia="Times New Roman" w:cs="Times New Roman"/>
          <w:szCs w:val="28"/>
          <w:lang w:eastAsia="ru-RU"/>
        </w:rPr>
        <w:t>3) в течение года до даты подачи заявления уполномоченным органом проведен профилактический визит по ранее поданному заявлению;</w:t>
      </w:r>
    </w:p>
    <w:p w14:paraId="5CD5E2C2" w14:textId="77777777" w:rsidR="009D3CED" w:rsidRPr="009D3CED" w:rsidRDefault="009D3CED" w:rsidP="009D3CED">
      <w:pPr>
        <w:widowControl w:val="0"/>
        <w:autoSpaceDE w:val="0"/>
        <w:autoSpaceDN w:val="0"/>
        <w:spacing w:after="0"/>
        <w:ind w:firstLine="709"/>
        <w:jc w:val="both"/>
        <w:rPr>
          <w:rFonts w:eastAsia="Times New Roman" w:cs="Times New Roman"/>
          <w:szCs w:val="28"/>
          <w:lang w:eastAsia="ru-RU"/>
        </w:rPr>
      </w:pPr>
      <w:r w:rsidRPr="009D3CED">
        <w:rPr>
          <w:rFonts w:eastAsia="Times New Roman" w:cs="Times New Roman"/>
          <w:szCs w:val="28"/>
          <w:lang w:eastAsia="ru-RU"/>
        </w:rPr>
        <w:t>4) заявление содержит нецензурные либо оскорбительные выражения, угрозы жизни, здоровью и имуществу должностных лиц уполномоченного органа либо членов их семей.</w:t>
      </w:r>
    </w:p>
    <w:p w14:paraId="14690B57" w14:textId="77777777" w:rsidR="009D3CED" w:rsidRPr="009D3CED" w:rsidRDefault="009D3CED" w:rsidP="009D3CED">
      <w:pPr>
        <w:widowControl w:val="0"/>
        <w:autoSpaceDE w:val="0"/>
        <w:autoSpaceDN w:val="0"/>
        <w:spacing w:after="0"/>
        <w:ind w:firstLine="709"/>
        <w:jc w:val="both"/>
        <w:rPr>
          <w:rFonts w:eastAsia="Times New Roman" w:cs="Times New Roman"/>
          <w:szCs w:val="28"/>
          <w:lang w:eastAsia="ru-RU"/>
        </w:rPr>
      </w:pPr>
      <w:r w:rsidRPr="009D3CED">
        <w:rPr>
          <w:rFonts w:eastAsia="Times New Roman" w:cs="Times New Roman"/>
          <w:szCs w:val="28"/>
          <w:lang w:eastAsia="ru-RU"/>
        </w:rPr>
        <w:lastRenderedPageBreak/>
        <w:t xml:space="preserve">Решение об отказе в проведении профилактического визита может быть обжаловано контролируемым лицом в порядке, установленном Федеральным </w:t>
      </w:r>
      <w:hyperlink r:id="rId23"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sidRPr="009D3CED">
          <w:rPr>
            <w:rFonts w:eastAsia="Times New Roman" w:cs="Times New Roman"/>
            <w:szCs w:val="28"/>
            <w:lang w:eastAsia="ru-RU"/>
          </w:rPr>
          <w:t>законом</w:t>
        </w:r>
      </w:hyperlink>
      <w:r w:rsidRPr="009D3CED">
        <w:rPr>
          <w:rFonts w:eastAsia="Times New Roman" w:cs="Times New Roman"/>
          <w:szCs w:val="28"/>
          <w:lang w:eastAsia="ru-RU"/>
        </w:rPr>
        <w:t xml:space="preserve"> № 248-ФЗ.</w:t>
      </w:r>
    </w:p>
    <w:p w14:paraId="1CE4BA6F" w14:textId="77777777" w:rsidR="009D3CED" w:rsidRPr="009D3CED" w:rsidRDefault="009D3CED" w:rsidP="009D3CED">
      <w:pPr>
        <w:widowControl w:val="0"/>
        <w:autoSpaceDE w:val="0"/>
        <w:autoSpaceDN w:val="0"/>
        <w:spacing w:after="0"/>
        <w:ind w:firstLine="709"/>
        <w:jc w:val="both"/>
        <w:rPr>
          <w:rFonts w:eastAsia="Times New Roman" w:cs="Times New Roman"/>
          <w:szCs w:val="28"/>
          <w:lang w:eastAsia="ru-RU"/>
        </w:rPr>
      </w:pPr>
      <w:r w:rsidRPr="009D3CED">
        <w:rPr>
          <w:rFonts w:eastAsia="Times New Roman" w:cs="Times New Roman"/>
          <w:szCs w:val="28"/>
          <w:lang w:eastAsia="ru-RU"/>
        </w:rPr>
        <w:t>Контролируемое лицо вправе отозвать заявление либо направить отказ от проведения профилактического визита, уведомив об этом уполномоченный орган не позднее чем за пять рабочих дней до даты его проведения.</w:t>
      </w:r>
    </w:p>
    <w:p w14:paraId="0DD10626" w14:textId="77777777" w:rsidR="009D3CED" w:rsidRPr="009D3CED" w:rsidRDefault="009D3CED" w:rsidP="009D3CED">
      <w:pPr>
        <w:widowControl w:val="0"/>
        <w:autoSpaceDE w:val="0"/>
        <w:autoSpaceDN w:val="0"/>
        <w:spacing w:after="0"/>
        <w:ind w:firstLine="709"/>
        <w:jc w:val="both"/>
        <w:rPr>
          <w:rFonts w:eastAsia="Times New Roman" w:cs="Times New Roman"/>
          <w:szCs w:val="28"/>
          <w:lang w:eastAsia="ru-RU"/>
        </w:rPr>
      </w:pPr>
      <w:r w:rsidRPr="009D3CED">
        <w:rPr>
          <w:rFonts w:eastAsia="Times New Roman" w:cs="Times New Roman"/>
          <w:szCs w:val="28"/>
          <w:lang w:eastAsia="ru-RU"/>
        </w:rPr>
        <w:t>В рамках профилактического визита при согласии контролируемого лица инспектор проводит инструментальное обследование.</w:t>
      </w:r>
    </w:p>
    <w:p w14:paraId="26E5A0C5" w14:textId="77777777" w:rsidR="009D3CED" w:rsidRPr="009D3CED" w:rsidRDefault="009D3CED" w:rsidP="009D3CED">
      <w:pPr>
        <w:widowControl w:val="0"/>
        <w:autoSpaceDE w:val="0"/>
        <w:autoSpaceDN w:val="0"/>
        <w:spacing w:after="0"/>
        <w:ind w:firstLine="709"/>
        <w:jc w:val="both"/>
        <w:rPr>
          <w:rFonts w:eastAsia="Times New Roman" w:cs="Times New Roman"/>
          <w:szCs w:val="28"/>
          <w:lang w:eastAsia="ru-RU"/>
        </w:rPr>
      </w:pPr>
      <w:r w:rsidRPr="009D3CED">
        <w:rPr>
          <w:rFonts w:eastAsia="Times New Roman" w:cs="Times New Roman"/>
          <w:szCs w:val="28"/>
          <w:lang w:eastAsia="ru-RU"/>
        </w:rPr>
        <w:t>Разъяснения и рекомендации, полученные контролируемым лицом в ходе профилактического визита, носят рекомендательный характер.</w:t>
      </w:r>
    </w:p>
    <w:p w14:paraId="52556B8C" w14:textId="77777777" w:rsidR="009D3CED" w:rsidRPr="009D3CED" w:rsidRDefault="009D3CED" w:rsidP="009D3CED">
      <w:pPr>
        <w:widowControl w:val="0"/>
        <w:autoSpaceDE w:val="0"/>
        <w:autoSpaceDN w:val="0"/>
        <w:spacing w:after="0"/>
        <w:ind w:firstLine="709"/>
        <w:jc w:val="both"/>
        <w:rPr>
          <w:rFonts w:eastAsia="Times New Roman" w:cs="Times New Roman"/>
          <w:szCs w:val="28"/>
          <w:lang w:eastAsia="ru-RU"/>
        </w:rPr>
      </w:pPr>
      <w:r w:rsidRPr="009D3CED">
        <w:rPr>
          <w:rFonts w:eastAsia="Times New Roman" w:cs="Times New Roman"/>
          <w:szCs w:val="28"/>
          <w:lang w:eastAsia="ru-RU"/>
        </w:rPr>
        <w:t>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14:paraId="320BCCBA" w14:textId="77777777" w:rsidR="009D3CED" w:rsidRDefault="009D3CED" w:rsidP="009D3CED">
      <w:pPr>
        <w:widowControl w:val="0"/>
        <w:autoSpaceDE w:val="0"/>
        <w:autoSpaceDN w:val="0"/>
        <w:spacing w:after="0"/>
        <w:ind w:firstLine="709"/>
        <w:jc w:val="both"/>
        <w:rPr>
          <w:rFonts w:eastAsia="Times New Roman" w:cs="Times New Roman"/>
          <w:szCs w:val="28"/>
          <w:lang w:eastAsia="ru-RU"/>
        </w:rPr>
      </w:pPr>
      <w:r w:rsidRPr="009D3CED">
        <w:rPr>
          <w:rFonts w:eastAsia="Times New Roman" w:cs="Times New Roman"/>
          <w:szCs w:val="28"/>
          <w:lang w:eastAsia="ru-RU"/>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уполномоченного органа для принятия решения о проведении контрольных мероприятий.</w:t>
      </w:r>
      <w:r>
        <w:rPr>
          <w:rFonts w:eastAsia="Times New Roman" w:cs="Times New Roman"/>
          <w:szCs w:val="28"/>
          <w:lang w:eastAsia="ru-RU"/>
        </w:rPr>
        <w:t>»;</w:t>
      </w:r>
    </w:p>
    <w:p w14:paraId="09B9C082" w14:textId="77777777" w:rsidR="00CF4EF9" w:rsidRDefault="00CF4EF9" w:rsidP="009D3CED">
      <w:pPr>
        <w:widowControl w:val="0"/>
        <w:autoSpaceDE w:val="0"/>
        <w:autoSpaceDN w:val="0"/>
        <w:spacing w:after="0"/>
        <w:ind w:firstLine="709"/>
        <w:jc w:val="both"/>
        <w:rPr>
          <w:rFonts w:eastAsia="Times New Roman" w:cs="Times New Roman"/>
          <w:szCs w:val="28"/>
          <w:lang w:eastAsia="ru-RU"/>
        </w:rPr>
      </w:pPr>
      <w:r>
        <w:rPr>
          <w:rFonts w:eastAsia="Times New Roman" w:cs="Times New Roman"/>
          <w:szCs w:val="28"/>
          <w:lang w:eastAsia="ru-RU"/>
        </w:rPr>
        <w:t>8) пункты 2.12., 2.13. исключить;</w:t>
      </w:r>
    </w:p>
    <w:p w14:paraId="361AF2E6" w14:textId="77777777" w:rsidR="009D3CED" w:rsidRPr="009D3CED" w:rsidRDefault="009D3CED" w:rsidP="009D3CED">
      <w:pPr>
        <w:widowControl w:val="0"/>
        <w:autoSpaceDE w:val="0"/>
        <w:autoSpaceDN w:val="0"/>
        <w:spacing w:after="0"/>
        <w:ind w:firstLine="709"/>
        <w:jc w:val="both"/>
        <w:rPr>
          <w:rFonts w:eastAsia="Times New Roman" w:cs="Times New Roman"/>
          <w:szCs w:val="28"/>
          <w:lang w:eastAsia="ru-RU"/>
        </w:rPr>
      </w:pPr>
      <w:r>
        <w:rPr>
          <w:rFonts w:eastAsia="Times New Roman" w:cs="Times New Roman"/>
          <w:szCs w:val="28"/>
          <w:lang w:eastAsia="ru-RU"/>
        </w:rPr>
        <w:t>1.2.</w:t>
      </w:r>
      <w:r w:rsidR="00153240">
        <w:rPr>
          <w:rFonts w:eastAsia="Times New Roman" w:cs="Times New Roman"/>
          <w:szCs w:val="28"/>
          <w:lang w:eastAsia="ru-RU"/>
        </w:rPr>
        <w:t>4</w:t>
      </w:r>
      <w:r>
        <w:rPr>
          <w:rFonts w:eastAsia="Times New Roman" w:cs="Times New Roman"/>
          <w:szCs w:val="28"/>
          <w:lang w:eastAsia="ru-RU"/>
        </w:rPr>
        <w:t xml:space="preserve">. в разделе </w:t>
      </w:r>
      <w:r w:rsidRPr="009D3CED">
        <w:rPr>
          <w:rFonts w:eastAsia="Times New Roman" w:cs="Times New Roman"/>
          <w:szCs w:val="28"/>
          <w:lang w:eastAsia="ru-RU"/>
        </w:rPr>
        <w:t>2</w:t>
      </w:r>
      <w:r w:rsidRPr="009D3CED">
        <w:rPr>
          <w:rFonts w:eastAsia="Times New Roman" w:cs="Times New Roman"/>
          <w:szCs w:val="28"/>
          <w:vertAlign w:val="superscript"/>
          <w:lang w:eastAsia="ru-RU"/>
        </w:rPr>
        <w:t>1</w:t>
      </w:r>
      <w:r w:rsidRPr="009D3CED">
        <w:rPr>
          <w:rFonts w:eastAsia="Times New Roman" w:cs="Times New Roman"/>
          <w:szCs w:val="28"/>
          <w:lang w:eastAsia="ru-RU"/>
        </w:rPr>
        <w:t>.</w:t>
      </w:r>
      <w:r>
        <w:rPr>
          <w:rFonts w:eastAsia="Times New Roman" w:cs="Times New Roman"/>
          <w:szCs w:val="28"/>
          <w:lang w:eastAsia="ru-RU"/>
        </w:rPr>
        <w:t>:</w:t>
      </w:r>
    </w:p>
    <w:p w14:paraId="42E539D2" w14:textId="77777777" w:rsidR="009D3CED" w:rsidRDefault="00153240" w:rsidP="009D3CED">
      <w:pPr>
        <w:widowControl w:val="0"/>
        <w:autoSpaceDE w:val="0"/>
        <w:autoSpaceDN w:val="0"/>
        <w:spacing w:after="0"/>
        <w:ind w:firstLine="709"/>
        <w:jc w:val="both"/>
        <w:rPr>
          <w:rFonts w:eastAsia="Times New Roman" w:cs="Times New Roman"/>
          <w:szCs w:val="28"/>
          <w:lang w:eastAsia="ru-RU"/>
        </w:rPr>
      </w:pPr>
      <w:r>
        <w:rPr>
          <w:rFonts w:eastAsia="Times New Roman" w:cs="Times New Roman"/>
          <w:szCs w:val="28"/>
          <w:lang w:eastAsia="ru-RU"/>
        </w:rPr>
        <w:t xml:space="preserve">1) </w:t>
      </w:r>
      <w:r w:rsidR="009D3CED">
        <w:rPr>
          <w:rFonts w:eastAsia="Times New Roman" w:cs="Times New Roman"/>
          <w:szCs w:val="28"/>
          <w:lang w:eastAsia="ru-RU"/>
        </w:rPr>
        <w:t>дополнить абзацами десятым-девятнадцатым следующего содержания:</w:t>
      </w:r>
    </w:p>
    <w:p w14:paraId="6EE80614" w14:textId="77777777" w:rsidR="009D3CED" w:rsidRPr="009D3CED" w:rsidRDefault="009D3CED" w:rsidP="009D3CED">
      <w:pPr>
        <w:suppressAutoHyphens/>
        <w:autoSpaceDE w:val="0"/>
        <w:spacing w:after="0"/>
        <w:ind w:firstLine="709"/>
        <w:jc w:val="both"/>
        <w:rPr>
          <w:rFonts w:eastAsia="Times New Roman" w:cs="Times New Roman"/>
          <w:szCs w:val="28"/>
          <w:lang w:eastAsia="zh-CN"/>
        </w:rPr>
      </w:pPr>
      <w:r>
        <w:rPr>
          <w:rFonts w:eastAsia="Times New Roman" w:cs="Times New Roman"/>
          <w:szCs w:val="28"/>
          <w:lang w:eastAsia="zh-CN"/>
        </w:rPr>
        <w:t>«</w:t>
      </w:r>
      <w:r w:rsidRPr="009D3CED">
        <w:rPr>
          <w:rFonts w:eastAsia="Times New Roman" w:cs="Times New Roman"/>
          <w:szCs w:val="28"/>
          <w:lang w:eastAsia="zh-CN"/>
        </w:rPr>
        <w:t xml:space="preserve">В целях управления рисками причинения вреда (ущерба) при осуществлении муниципального контроля на автомобильном транспорте объекты контроля подлежат отнесению к одной из следующих категорий риска причинения вреда (ущерба) в соответствии с Федеральным </w:t>
      </w:r>
      <w:hyperlink r:id="rId24"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sidRPr="009D3CED">
          <w:rPr>
            <w:rFonts w:eastAsia="Times New Roman" w:cs="Times New Roman"/>
            <w:szCs w:val="28"/>
            <w:lang w:eastAsia="zh-CN"/>
          </w:rPr>
          <w:t>законом</w:t>
        </w:r>
      </w:hyperlink>
      <w:r w:rsidRPr="009D3CED">
        <w:rPr>
          <w:rFonts w:eastAsia="Times New Roman" w:cs="Times New Roman"/>
          <w:szCs w:val="28"/>
          <w:lang w:eastAsia="zh-CN"/>
        </w:rPr>
        <w:t xml:space="preserve"> № 248-ФЗ (далее - категории риска):</w:t>
      </w:r>
    </w:p>
    <w:p w14:paraId="563E1078" w14:textId="77777777" w:rsidR="009D3CED" w:rsidRPr="009D3CED" w:rsidRDefault="009D3CED" w:rsidP="009D3CED">
      <w:pPr>
        <w:suppressAutoHyphens/>
        <w:autoSpaceDE w:val="0"/>
        <w:spacing w:after="0"/>
        <w:ind w:firstLine="709"/>
        <w:jc w:val="both"/>
        <w:rPr>
          <w:rFonts w:eastAsia="Times New Roman" w:cs="Times New Roman"/>
          <w:szCs w:val="28"/>
          <w:lang w:eastAsia="zh-CN"/>
        </w:rPr>
      </w:pPr>
      <w:r w:rsidRPr="009D3CED">
        <w:rPr>
          <w:rFonts w:eastAsia="Times New Roman" w:cs="Times New Roman"/>
          <w:szCs w:val="28"/>
          <w:lang w:eastAsia="zh-CN"/>
        </w:rPr>
        <w:t>1) средний риск;</w:t>
      </w:r>
    </w:p>
    <w:p w14:paraId="260AB851" w14:textId="77777777" w:rsidR="009D3CED" w:rsidRPr="009D3CED" w:rsidRDefault="009D3CED" w:rsidP="009D3CED">
      <w:pPr>
        <w:suppressAutoHyphens/>
        <w:autoSpaceDE w:val="0"/>
        <w:spacing w:after="0"/>
        <w:ind w:firstLine="709"/>
        <w:jc w:val="both"/>
        <w:rPr>
          <w:rFonts w:eastAsia="Times New Roman" w:cs="Times New Roman"/>
          <w:szCs w:val="28"/>
          <w:lang w:eastAsia="zh-CN"/>
        </w:rPr>
      </w:pPr>
      <w:r w:rsidRPr="009D3CED">
        <w:rPr>
          <w:rFonts w:eastAsia="Times New Roman" w:cs="Times New Roman"/>
          <w:szCs w:val="28"/>
          <w:lang w:eastAsia="zh-CN"/>
        </w:rPr>
        <w:t>2) умеренный риск;</w:t>
      </w:r>
    </w:p>
    <w:p w14:paraId="044DC469" w14:textId="77777777" w:rsidR="009D3CED" w:rsidRPr="009D3CED" w:rsidRDefault="009D3CED" w:rsidP="009D3CED">
      <w:pPr>
        <w:suppressAutoHyphens/>
        <w:autoSpaceDE w:val="0"/>
        <w:spacing w:after="0"/>
        <w:ind w:firstLine="709"/>
        <w:jc w:val="both"/>
        <w:rPr>
          <w:rFonts w:eastAsia="Times New Roman" w:cs="Times New Roman"/>
          <w:szCs w:val="28"/>
          <w:lang w:eastAsia="zh-CN"/>
        </w:rPr>
      </w:pPr>
      <w:r w:rsidRPr="009D3CED">
        <w:rPr>
          <w:rFonts w:eastAsia="Times New Roman" w:cs="Times New Roman"/>
          <w:szCs w:val="28"/>
          <w:lang w:eastAsia="zh-CN"/>
        </w:rPr>
        <w:t>3) низкий риск.</w:t>
      </w:r>
    </w:p>
    <w:p w14:paraId="3674A079" w14:textId="77777777" w:rsidR="009D3CED" w:rsidRPr="009D3CED" w:rsidRDefault="009D3CED" w:rsidP="009D3CED">
      <w:pPr>
        <w:suppressAutoHyphens/>
        <w:autoSpaceDE w:val="0"/>
        <w:spacing w:after="0"/>
        <w:ind w:firstLine="709"/>
        <w:jc w:val="both"/>
        <w:rPr>
          <w:rFonts w:eastAsia="Times New Roman" w:cs="Times New Roman"/>
          <w:szCs w:val="28"/>
          <w:lang w:eastAsia="zh-CN"/>
        </w:rPr>
      </w:pPr>
      <w:hyperlink w:anchor="P543" w:tooltip="КРИТЕРИИ ОТНЕСЕНИЯ ОБЪЕКТОВ КОНТРОЛЯ К КАТЕГОРИЯМ РИСКА">
        <w:r w:rsidRPr="009D3CED">
          <w:rPr>
            <w:rFonts w:eastAsia="Times New Roman" w:cs="Times New Roman"/>
            <w:szCs w:val="28"/>
            <w:lang w:eastAsia="zh-CN"/>
          </w:rPr>
          <w:t>Критерии</w:t>
        </w:r>
      </w:hyperlink>
      <w:r w:rsidRPr="009D3CED">
        <w:rPr>
          <w:rFonts w:eastAsia="Times New Roman" w:cs="Times New Roman"/>
          <w:szCs w:val="28"/>
          <w:lang w:eastAsia="zh-CN"/>
        </w:rPr>
        <w:t xml:space="preserve"> отнесения объектов контроля к категориям риска в рамках осуществления муниципального контроля на автомобильном транспорте установлены в приложении № 3 к настоящему Положению.</w:t>
      </w:r>
    </w:p>
    <w:p w14:paraId="333D21DE" w14:textId="77777777" w:rsidR="009D3CED" w:rsidRPr="009D3CED" w:rsidRDefault="009D3CED" w:rsidP="009D3CED">
      <w:pPr>
        <w:suppressAutoHyphens/>
        <w:autoSpaceDE w:val="0"/>
        <w:spacing w:after="0"/>
        <w:ind w:firstLine="709"/>
        <w:jc w:val="both"/>
        <w:rPr>
          <w:rFonts w:eastAsia="Times New Roman" w:cs="Times New Roman"/>
          <w:szCs w:val="28"/>
          <w:lang w:eastAsia="zh-CN"/>
        </w:rPr>
      </w:pPr>
      <w:r w:rsidRPr="009D3CED">
        <w:rPr>
          <w:rFonts w:eastAsia="Times New Roman" w:cs="Times New Roman"/>
          <w:szCs w:val="28"/>
          <w:lang w:eastAsia="zh-CN"/>
        </w:rPr>
        <w:t>Отнесение объекта контроля к одной из категорий риска осуществляется уполномоченным органом путем издания приказа об отнесении объектов муниципального контроля к соответствующим категориям риска ежегодно в срок до 31 марта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14:paraId="4B49084E" w14:textId="77777777" w:rsidR="009D3CED" w:rsidRPr="009D3CED" w:rsidRDefault="009D3CED" w:rsidP="009D3CED">
      <w:pPr>
        <w:suppressAutoHyphens/>
        <w:autoSpaceDE w:val="0"/>
        <w:spacing w:after="0"/>
        <w:ind w:firstLine="709"/>
        <w:jc w:val="both"/>
        <w:rPr>
          <w:rFonts w:eastAsia="Times New Roman" w:cs="Times New Roman"/>
          <w:szCs w:val="28"/>
          <w:lang w:eastAsia="zh-CN"/>
        </w:rPr>
      </w:pPr>
      <w:r w:rsidRPr="009D3CED">
        <w:rPr>
          <w:rFonts w:eastAsia="Times New Roman" w:cs="Times New Roman"/>
          <w:szCs w:val="28"/>
          <w:lang w:eastAsia="zh-CN"/>
        </w:rPr>
        <w:lastRenderedPageBreak/>
        <w:t>В целях оценки риска причинения вреда (ущерба) при принятии решения о проведении и выборе вида внепланового контрольного мероприятия уполномоченный орган разрабатывает индикаторы риска нарушения обязательных требований.</w:t>
      </w:r>
    </w:p>
    <w:p w14:paraId="4BD07D30" w14:textId="77777777" w:rsidR="009D3CED" w:rsidRPr="009D3CED" w:rsidRDefault="009D3CED" w:rsidP="009D3CED">
      <w:pPr>
        <w:suppressAutoHyphens/>
        <w:autoSpaceDE w:val="0"/>
        <w:spacing w:after="0"/>
        <w:ind w:firstLine="709"/>
        <w:jc w:val="both"/>
        <w:rPr>
          <w:rFonts w:eastAsia="Times New Roman" w:cs="Times New Roman"/>
          <w:szCs w:val="28"/>
          <w:lang w:eastAsia="zh-CN"/>
        </w:rPr>
      </w:pPr>
      <w:r w:rsidRPr="009D3CED">
        <w:rPr>
          <w:rFonts w:eastAsia="Times New Roman" w:cs="Times New Roman"/>
          <w:szCs w:val="28"/>
          <w:lang w:eastAsia="zh-CN"/>
        </w:rPr>
        <w:t>В случае, если объект контроля не отнесен приказом уполномоченного органа к определенной категории риска, он считается отнесенным к категории низкого риска.</w:t>
      </w:r>
    </w:p>
    <w:p w14:paraId="185F8703" w14:textId="77777777" w:rsidR="009D3CED" w:rsidRPr="009D3CED" w:rsidRDefault="009D3CED" w:rsidP="009D3CED">
      <w:pPr>
        <w:suppressAutoHyphens/>
        <w:autoSpaceDE w:val="0"/>
        <w:spacing w:after="0"/>
        <w:ind w:firstLine="709"/>
        <w:jc w:val="both"/>
        <w:rPr>
          <w:rFonts w:eastAsia="Times New Roman" w:cs="Times New Roman"/>
          <w:szCs w:val="28"/>
          <w:lang w:eastAsia="zh-CN"/>
        </w:rPr>
      </w:pPr>
      <w:r w:rsidRPr="009D3CED">
        <w:rPr>
          <w:rFonts w:eastAsia="Times New Roman" w:cs="Times New Roman"/>
          <w:szCs w:val="28"/>
          <w:lang w:eastAsia="zh-CN"/>
        </w:rPr>
        <w:t xml:space="preserve">Уполномоченным органом в течение 5 рабочих дней со дня поступления в соответствии с </w:t>
      </w:r>
      <w:hyperlink r:id="rId25"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sidRPr="009D3CED">
          <w:rPr>
            <w:rFonts w:eastAsia="Times New Roman" w:cs="Times New Roman"/>
            <w:szCs w:val="28"/>
            <w:lang w:eastAsia="zh-CN"/>
          </w:rPr>
          <w:t>частью 1 статьи 24</w:t>
        </w:r>
      </w:hyperlink>
      <w:r w:rsidRPr="009D3CED">
        <w:rPr>
          <w:rFonts w:eastAsia="Times New Roman" w:cs="Times New Roman"/>
          <w:szCs w:val="28"/>
          <w:lang w:eastAsia="zh-CN"/>
        </w:rPr>
        <w:t xml:space="preserve"> Федерального закона № 248-ФЗ сведений о соответствии объекта контроля критериям риска иной категории риска либо об изменении критериев риска издается приказ об изменении категории риска объекта контроля.</w:t>
      </w:r>
    </w:p>
    <w:p w14:paraId="23CB3923" w14:textId="77777777" w:rsidR="009D3CED" w:rsidRDefault="009D3CED" w:rsidP="009D3CED">
      <w:pPr>
        <w:suppressAutoHyphens/>
        <w:autoSpaceDE w:val="0"/>
        <w:spacing w:after="0"/>
        <w:ind w:firstLine="709"/>
        <w:jc w:val="both"/>
        <w:rPr>
          <w:rFonts w:eastAsia="Times New Roman" w:cs="Times New Roman"/>
          <w:szCs w:val="28"/>
          <w:lang w:eastAsia="zh-CN"/>
        </w:rPr>
      </w:pPr>
      <w:r w:rsidRPr="009D3CED">
        <w:rPr>
          <w:rFonts w:eastAsia="Times New Roman" w:cs="Times New Roman"/>
          <w:szCs w:val="28"/>
          <w:lang w:eastAsia="zh-CN"/>
        </w:rPr>
        <w:t>Контролируемое лицо, в том числе с использованием единого портала государственных и муниципальных услуг (функций), вправе подать в уполномоченный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 Изменение ранее присвоенной объекту муниципального контроля на автомобильном транспорте категории риска осуществляется соответствующим приказом уполномоченного органа в соответствии с критериями отнесения объектов муниципального контроля к категориям риска.</w:t>
      </w:r>
      <w:r>
        <w:rPr>
          <w:rFonts w:eastAsia="Times New Roman" w:cs="Times New Roman"/>
          <w:szCs w:val="28"/>
          <w:lang w:eastAsia="zh-CN"/>
        </w:rPr>
        <w:t>»;</w:t>
      </w:r>
    </w:p>
    <w:p w14:paraId="465BAC49" w14:textId="77777777" w:rsidR="009D3CED" w:rsidRDefault="009D3CED" w:rsidP="009D3CED">
      <w:pPr>
        <w:suppressAutoHyphens/>
        <w:autoSpaceDE w:val="0"/>
        <w:spacing w:after="0"/>
        <w:ind w:firstLine="709"/>
        <w:jc w:val="both"/>
        <w:rPr>
          <w:rFonts w:eastAsia="Times New Roman" w:cs="Times New Roman"/>
          <w:szCs w:val="28"/>
          <w:lang w:eastAsia="zh-CN"/>
        </w:rPr>
      </w:pPr>
      <w:r>
        <w:rPr>
          <w:rFonts w:eastAsia="Times New Roman" w:cs="Times New Roman"/>
          <w:szCs w:val="28"/>
          <w:lang w:eastAsia="zh-CN"/>
        </w:rPr>
        <w:t>1.2.</w:t>
      </w:r>
      <w:r w:rsidR="00153240">
        <w:rPr>
          <w:rFonts w:eastAsia="Times New Roman" w:cs="Times New Roman"/>
          <w:szCs w:val="28"/>
          <w:lang w:eastAsia="zh-CN"/>
        </w:rPr>
        <w:t>5</w:t>
      </w:r>
      <w:r>
        <w:rPr>
          <w:rFonts w:eastAsia="Times New Roman" w:cs="Times New Roman"/>
          <w:szCs w:val="28"/>
          <w:lang w:eastAsia="zh-CN"/>
        </w:rPr>
        <w:t>. в разделе 3:</w:t>
      </w:r>
    </w:p>
    <w:p w14:paraId="45ED4BAE" w14:textId="77777777" w:rsidR="009D3CED" w:rsidRDefault="009D3CED" w:rsidP="009D3CED">
      <w:pPr>
        <w:suppressAutoHyphens/>
        <w:autoSpaceDE w:val="0"/>
        <w:spacing w:after="0"/>
        <w:ind w:firstLine="709"/>
        <w:jc w:val="both"/>
        <w:rPr>
          <w:rFonts w:eastAsia="Times New Roman" w:cs="Times New Roman"/>
          <w:szCs w:val="28"/>
          <w:lang w:eastAsia="zh-CN"/>
        </w:rPr>
      </w:pPr>
      <w:r>
        <w:rPr>
          <w:rFonts w:eastAsia="Times New Roman" w:cs="Times New Roman"/>
          <w:szCs w:val="28"/>
          <w:lang w:eastAsia="zh-CN"/>
        </w:rPr>
        <w:t>1) в пункте 3.1.:</w:t>
      </w:r>
    </w:p>
    <w:p w14:paraId="3B7D1FEA" w14:textId="77777777" w:rsidR="009D3CED" w:rsidRPr="009D3CED" w:rsidRDefault="009D3CED" w:rsidP="009D3CED">
      <w:pPr>
        <w:suppressAutoHyphens/>
        <w:autoSpaceDE w:val="0"/>
        <w:spacing w:after="0"/>
        <w:ind w:firstLine="709"/>
        <w:jc w:val="both"/>
        <w:rPr>
          <w:rFonts w:eastAsia="Times New Roman" w:cs="Times New Roman"/>
          <w:szCs w:val="28"/>
          <w:lang w:eastAsia="zh-CN"/>
        </w:rPr>
      </w:pPr>
      <w:r>
        <w:rPr>
          <w:rFonts w:eastAsia="Times New Roman" w:cs="Times New Roman"/>
          <w:szCs w:val="28"/>
          <w:lang w:eastAsia="zh-CN"/>
        </w:rPr>
        <w:t>подпункты 1-5 изложить в следующей редакции:</w:t>
      </w:r>
    </w:p>
    <w:p w14:paraId="4A3E1558" w14:textId="77777777" w:rsidR="009D3CED" w:rsidRPr="009D3CED" w:rsidRDefault="005F4345" w:rsidP="009D3CED">
      <w:pPr>
        <w:suppressAutoHyphens/>
        <w:autoSpaceDE w:val="0"/>
        <w:spacing w:after="0"/>
        <w:ind w:firstLine="709"/>
        <w:jc w:val="both"/>
        <w:rPr>
          <w:rFonts w:eastAsia="Times New Roman" w:cs="Times New Roman"/>
          <w:sz w:val="20"/>
          <w:szCs w:val="20"/>
          <w:lang w:eastAsia="zh-CN"/>
        </w:rPr>
      </w:pPr>
      <w:r>
        <w:rPr>
          <w:rFonts w:eastAsia="Times New Roman" w:cs="Times New Roman"/>
          <w:color w:val="000000"/>
          <w:szCs w:val="28"/>
          <w:lang w:eastAsia="zh-CN"/>
        </w:rPr>
        <w:t>а</w:t>
      </w:r>
      <w:r w:rsidR="009D3CED" w:rsidRPr="009D3CED">
        <w:rPr>
          <w:rFonts w:eastAsia="Times New Roman" w:cs="Times New Roman"/>
          <w:color w:val="000000"/>
          <w:szCs w:val="28"/>
          <w:lang w:eastAsia="zh-CN"/>
        </w:rPr>
        <w:t>) инспекционный визит;</w:t>
      </w:r>
    </w:p>
    <w:p w14:paraId="4AC5B9CB" w14:textId="77777777" w:rsidR="009D3CED" w:rsidRPr="009D3CED" w:rsidRDefault="005F4345" w:rsidP="009D3CED">
      <w:pPr>
        <w:suppressAutoHyphens/>
        <w:autoSpaceDE w:val="0"/>
        <w:spacing w:after="0"/>
        <w:ind w:firstLine="709"/>
        <w:jc w:val="both"/>
        <w:rPr>
          <w:rFonts w:eastAsia="Times New Roman" w:cs="Times New Roman"/>
          <w:sz w:val="20"/>
          <w:szCs w:val="20"/>
          <w:lang w:eastAsia="zh-CN"/>
        </w:rPr>
      </w:pPr>
      <w:r>
        <w:rPr>
          <w:rFonts w:eastAsia="Times New Roman" w:cs="Times New Roman"/>
          <w:color w:val="000000"/>
          <w:szCs w:val="28"/>
          <w:lang w:eastAsia="zh-CN"/>
        </w:rPr>
        <w:t>б</w:t>
      </w:r>
      <w:r w:rsidR="009D3CED" w:rsidRPr="009D3CED">
        <w:rPr>
          <w:rFonts w:eastAsia="Times New Roman" w:cs="Times New Roman"/>
          <w:color w:val="000000"/>
          <w:szCs w:val="28"/>
          <w:lang w:eastAsia="zh-CN"/>
        </w:rPr>
        <w:t>) рейдовый осмотр;</w:t>
      </w:r>
    </w:p>
    <w:p w14:paraId="1E757F02" w14:textId="77777777" w:rsidR="009D3CED" w:rsidRPr="009D3CED" w:rsidRDefault="005F4345" w:rsidP="009D3CED">
      <w:pPr>
        <w:suppressAutoHyphens/>
        <w:autoSpaceDE w:val="0"/>
        <w:spacing w:after="0"/>
        <w:ind w:firstLine="709"/>
        <w:jc w:val="both"/>
        <w:rPr>
          <w:rFonts w:eastAsia="Times New Roman" w:cs="Times New Roman"/>
          <w:sz w:val="20"/>
          <w:szCs w:val="20"/>
          <w:lang w:eastAsia="zh-CN"/>
        </w:rPr>
      </w:pPr>
      <w:r>
        <w:rPr>
          <w:rFonts w:eastAsia="Times New Roman" w:cs="Times New Roman"/>
          <w:color w:val="000000"/>
          <w:szCs w:val="28"/>
          <w:lang w:eastAsia="zh-CN"/>
        </w:rPr>
        <w:t>в</w:t>
      </w:r>
      <w:r w:rsidR="009D3CED" w:rsidRPr="009D3CED">
        <w:rPr>
          <w:rFonts w:eastAsia="Times New Roman" w:cs="Times New Roman"/>
          <w:color w:val="000000"/>
          <w:szCs w:val="28"/>
          <w:lang w:eastAsia="zh-CN"/>
        </w:rPr>
        <w:t>) документарная проверка;</w:t>
      </w:r>
    </w:p>
    <w:p w14:paraId="1C963689" w14:textId="77777777" w:rsidR="009D3CED" w:rsidRPr="009D3CED" w:rsidRDefault="005F4345" w:rsidP="009D3CED">
      <w:pPr>
        <w:suppressAutoHyphens/>
        <w:autoSpaceDE w:val="0"/>
        <w:spacing w:after="0"/>
        <w:ind w:firstLine="709"/>
        <w:jc w:val="both"/>
        <w:rPr>
          <w:rFonts w:eastAsia="Times New Roman" w:cs="Times New Roman"/>
          <w:color w:val="000000"/>
          <w:szCs w:val="28"/>
          <w:lang w:eastAsia="zh-CN"/>
        </w:rPr>
      </w:pPr>
      <w:r>
        <w:rPr>
          <w:rFonts w:eastAsia="Times New Roman" w:cs="Times New Roman"/>
          <w:color w:val="000000"/>
          <w:szCs w:val="28"/>
          <w:lang w:eastAsia="zh-CN"/>
        </w:rPr>
        <w:t>г</w:t>
      </w:r>
      <w:r w:rsidR="009D3CED" w:rsidRPr="009D3CED">
        <w:rPr>
          <w:rFonts w:eastAsia="Times New Roman" w:cs="Times New Roman"/>
          <w:color w:val="000000"/>
          <w:szCs w:val="28"/>
          <w:lang w:eastAsia="zh-CN"/>
        </w:rPr>
        <w:t>) выездная проверка;</w:t>
      </w:r>
    </w:p>
    <w:p w14:paraId="49B6F232" w14:textId="77777777" w:rsidR="009D3CED" w:rsidRDefault="005F4345" w:rsidP="009D3CED">
      <w:pPr>
        <w:suppressAutoHyphens/>
        <w:autoSpaceDE w:val="0"/>
        <w:spacing w:after="0"/>
        <w:ind w:firstLine="709"/>
        <w:jc w:val="both"/>
        <w:rPr>
          <w:rFonts w:eastAsia="Times New Roman" w:cs="Times New Roman"/>
          <w:color w:val="000000"/>
          <w:szCs w:val="28"/>
          <w:lang w:eastAsia="zh-CN"/>
        </w:rPr>
      </w:pPr>
      <w:r>
        <w:rPr>
          <w:rFonts w:eastAsia="Times New Roman" w:cs="Times New Roman"/>
          <w:color w:val="000000"/>
          <w:szCs w:val="28"/>
          <w:lang w:eastAsia="zh-CN"/>
        </w:rPr>
        <w:t>д</w:t>
      </w:r>
      <w:r w:rsidR="009D3CED" w:rsidRPr="009D3CED">
        <w:rPr>
          <w:rFonts w:eastAsia="Times New Roman" w:cs="Times New Roman"/>
          <w:color w:val="000000"/>
          <w:szCs w:val="28"/>
          <w:lang w:eastAsia="zh-CN"/>
        </w:rPr>
        <w:t>) выездное обследование.</w:t>
      </w:r>
      <w:r w:rsidR="009D3CED">
        <w:rPr>
          <w:rFonts w:eastAsia="Times New Roman" w:cs="Times New Roman"/>
          <w:color w:val="000000"/>
          <w:szCs w:val="28"/>
          <w:lang w:eastAsia="zh-CN"/>
        </w:rPr>
        <w:t>»;</w:t>
      </w:r>
    </w:p>
    <w:p w14:paraId="0A764C7F" w14:textId="77777777" w:rsidR="009D3CED" w:rsidRPr="009D3CED" w:rsidRDefault="009D3CED" w:rsidP="009D3CED">
      <w:pPr>
        <w:suppressAutoHyphens/>
        <w:autoSpaceDE w:val="0"/>
        <w:spacing w:after="0"/>
        <w:ind w:firstLine="709"/>
        <w:jc w:val="both"/>
        <w:rPr>
          <w:rFonts w:eastAsia="Times New Roman" w:cs="Times New Roman"/>
          <w:szCs w:val="28"/>
          <w:lang w:eastAsia="zh-CN"/>
        </w:rPr>
      </w:pPr>
      <w:r>
        <w:rPr>
          <w:rFonts w:eastAsia="Times New Roman" w:cs="Times New Roman"/>
          <w:szCs w:val="28"/>
          <w:lang w:eastAsia="zh-CN"/>
        </w:rPr>
        <w:t xml:space="preserve">2) </w:t>
      </w:r>
      <w:r w:rsidR="005F4345">
        <w:rPr>
          <w:rFonts w:eastAsia="Times New Roman" w:cs="Times New Roman"/>
          <w:szCs w:val="28"/>
          <w:lang w:eastAsia="zh-CN"/>
        </w:rPr>
        <w:t>пункт 3.4. дополнить подпунктами 5-7 следующего содержания:</w:t>
      </w:r>
    </w:p>
    <w:p w14:paraId="77615FED" w14:textId="77777777" w:rsidR="005F4345" w:rsidRPr="005F4345" w:rsidRDefault="005F4345" w:rsidP="005F4345">
      <w:pPr>
        <w:autoSpaceDE w:val="0"/>
        <w:autoSpaceDN w:val="0"/>
        <w:adjustRightInd w:val="0"/>
        <w:spacing w:after="0"/>
        <w:ind w:firstLine="709"/>
        <w:jc w:val="both"/>
        <w:rPr>
          <w:rFonts w:eastAsia="Times New Roman" w:cs="Times New Roman"/>
          <w:szCs w:val="28"/>
          <w:lang w:eastAsia="ru-RU"/>
        </w:rPr>
      </w:pPr>
      <w:r>
        <w:rPr>
          <w:rFonts w:eastAsia="Times New Roman" w:cs="Times New Roman"/>
          <w:szCs w:val="28"/>
          <w:lang w:eastAsia="ru-RU"/>
        </w:rPr>
        <w:t>«</w:t>
      </w:r>
      <w:r w:rsidRPr="005F4345">
        <w:rPr>
          <w:rFonts w:eastAsia="Times New Roman" w:cs="Times New Roman"/>
          <w:szCs w:val="28"/>
          <w:lang w:eastAsia="ru-RU"/>
        </w:rPr>
        <w:t>5)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14:paraId="6DAA0559" w14:textId="77777777" w:rsidR="005F4345" w:rsidRPr="005F4345" w:rsidRDefault="005F4345" w:rsidP="005F4345">
      <w:pPr>
        <w:autoSpaceDE w:val="0"/>
        <w:autoSpaceDN w:val="0"/>
        <w:adjustRightInd w:val="0"/>
        <w:spacing w:after="0"/>
        <w:ind w:firstLine="709"/>
        <w:jc w:val="both"/>
        <w:rPr>
          <w:rFonts w:eastAsia="Times New Roman" w:cs="Times New Roman"/>
          <w:szCs w:val="28"/>
          <w:lang w:eastAsia="ru-RU"/>
        </w:rPr>
      </w:pPr>
      <w:r w:rsidRPr="005F4345">
        <w:rPr>
          <w:rFonts w:eastAsia="Times New Roman" w:cs="Times New Roman"/>
          <w:szCs w:val="28"/>
          <w:lang w:eastAsia="ru-RU"/>
        </w:rPr>
        <w:t xml:space="preserve">6)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w:t>
      </w:r>
      <w:hyperlink r:id="rId26" w:history="1">
        <w:r w:rsidRPr="005F4345">
          <w:rPr>
            <w:rFonts w:eastAsia="Times New Roman" w:cs="Times New Roman"/>
            <w:szCs w:val="28"/>
            <w:lang w:eastAsia="ru-RU"/>
          </w:rPr>
          <w:t>частью 1 статьи 8</w:t>
        </w:r>
      </w:hyperlink>
      <w:r w:rsidRPr="005F4345">
        <w:rPr>
          <w:rFonts w:eastAsia="Times New Roman" w:cs="Times New Roman"/>
          <w:szCs w:val="28"/>
          <w:lang w:eastAsia="ru-RU"/>
        </w:rPr>
        <w:t xml:space="preserve">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случае, если представление такого уведомления является обязательным, или без включения сведений о средстве размещения в реестр классифицированных средств размещения, или без лицензии, предусмотренной для видов деятельности, указанных в </w:t>
      </w:r>
      <w:hyperlink r:id="rId27" w:history="1">
        <w:r w:rsidRPr="005F4345">
          <w:rPr>
            <w:rFonts w:eastAsia="Times New Roman" w:cs="Times New Roman"/>
            <w:szCs w:val="28"/>
            <w:lang w:eastAsia="ru-RU"/>
          </w:rPr>
          <w:t>пунктах 6</w:t>
        </w:r>
      </w:hyperlink>
      <w:r w:rsidRPr="005F4345">
        <w:rPr>
          <w:rFonts w:eastAsia="Times New Roman" w:cs="Times New Roman"/>
          <w:szCs w:val="28"/>
          <w:lang w:eastAsia="ru-RU"/>
        </w:rPr>
        <w:t xml:space="preserve"> - </w:t>
      </w:r>
      <w:hyperlink r:id="rId28" w:history="1">
        <w:r w:rsidRPr="005F4345">
          <w:rPr>
            <w:rFonts w:eastAsia="Times New Roman" w:cs="Times New Roman"/>
            <w:szCs w:val="28"/>
            <w:lang w:eastAsia="ru-RU"/>
          </w:rPr>
          <w:t>9.1</w:t>
        </w:r>
      </w:hyperlink>
      <w:r w:rsidRPr="005F4345">
        <w:rPr>
          <w:rFonts w:eastAsia="Times New Roman" w:cs="Times New Roman"/>
          <w:szCs w:val="28"/>
          <w:lang w:eastAsia="ru-RU"/>
        </w:rPr>
        <w:t xml:space="preserve">, </w:t>
      </w:r>
      <w:hyperlink r:id="rId29" w:history="1">
        <w:r w:rsidRPr="005F4345">
          <w:rPr>
            <w:rFonts w:eastAsia="Times New Roman" w:cs="Times New Roman"/>
            <w:szCs w:val="28"/>
            <w:lang w:eastAsia="ru-RU"/>
          </w:rPr>
          <w:t>11</w:t>
        </w:r>
      </w:hyperlink>
      <w:r w:rsidRPr="005F4345">
        <w:rPr>
          <w:rFonts w:eastAsia="Times New Roman" w:cs="Times New Roman"/>
          <w:szCs w:val="28"/>
          <w:lang w:eastAsia="ru-RU"/>
        </w:rPr>
        <w:t xml:space="preserve">, </w:t>
      </w:r>
      <w:hyperlink r:id="rId30" w:history="1">
        <w:r w:rsidRPr="005F4345">
          <w:rPr>
            <w:rFonts w:eastAsia="Times New Roman" w:cs="Times New Roman"/>
            <w:szCs w:val="28"/>
            <w:lang w:eastAsia="ru-RU"/>
          </w:rPr>
          <w:t>12</w:t>
        </w:r>
      </w:hyperlink>
      <w:r w:rsidRPr="005F4345">
        <w:rPr>
          <w:rFonts w:eastAsia="Times New Roman" w:cs="Times New Roman"/>
          <w:szCs w:val="28"/>
          <w:lang w:eastAsia="ru-RU"/>
        </w:rPr>
        <w:t xml:space="preserve">, </w:t>
      </w:r>
      <w:hyperlink r:id="rId31" w:history="1">
        <w:r w:rsidRPr="005F4345">
          <w:rPr>
            <w:rFonts w:eastAsia="Times New Roman" w:cs="Times New Roman"/>
            <w:szCs w:val="28"/>
            <w:lang w:eastAsia="ru-RU"/>
          </w:rPr>
          <w:t>14</w:t>
        </w:r>
      </w:hyperlink>
      <w:r w:rsidRPr="005F4345">
        <w:rPr>
          <w:rFonts w:eastAsia="Times New Roman" w:cs="Times New Roman"/>
          <w:szCs w:val="28"/>
          <w:lang w:eastAsia="ru-RU"/>
        </w:rPr>
        <w:t xml:space="preserve"> - </w:t>
      </w:r>
      <w:hyperlink r:id="rId32" w:history="1">
        <w:r w:rsidRPr="005F4345">
          <w:rPr>
            <w:rFonts w:eastAsia="Times New Roman" w:cs="Times New Roman"/>
            <w:szCs w:val="28"/>
            <w:lang w:eastAsia="ru-RU"/>
          </w:rPr>
          <w:t>17</w:t>
        </w:r>
      </w:hyperlink>
      <w:r w:rsidRPr="005F4345">
        <w:rPr>
          <w:rFonts w:eastAsia="Times New Roman" w:cs="Times New Roman"/>
          <w:szCs w:val="28"/>
          <w:lang w:eastAsia="ru-RU"/>
        </w:rPr>
        <w:t xml:space="preserve">, </w:t>
      </w:r>
      <w:hyperlink r:id="rId33" w:history="1">
        <w:r w:rsidRPr="005F4345">
          <w:rPr>
            <w:rFonts w:eastAsia="Times New Roman" w:cs="Times New Roman"/>
            <w:szCs w:val="28"/>
            <w:lang w:eastAsia="ru-RU"/>
          </w:rPr>
          <w:t>19</w:t>
        </w:r>
      </w:hyperlink>
      <w:r w:rsidRPr="005F4345">
        <w:rPr>
          <w:rFonts w:eastAsia="Times New Roman" w:cs="Times New Roman"/>
          <w:szCs w:val="28"/>
          <w:lang w:eastAsia="ru-RU"/>
        </w:rPr>
        <w:t xml:space="preserve"> - </w:t>
      </w:r>
      <w:hyperlink r:id="rId34" w:history="1">
        <w:r w:rsidRPr="005F4345">
          <w:rPr>
            <w:rFonts w:eastAsia="Times New Roman" w:cs="Times New Roman"/>
            <w:szCs w:val="28"/>
            <w:lang w:eastAsia="ru-RU"/>
          </w:rPr>
          <w:t>21</w:t>
        </w:r>
      </w:hyperlink>
      <w:r w:rsidRPr="005F4345">
        <w:rPr>
          <w:rFonts w:eastAsia="Times New Roman" w:cs="Times New Roman"/>
          <w:szCs w:val="28"/>
          <w:lang w:eastAsia="ru-RU"/>
        </w:rPr>
        <w:t xml:space="preserve">, </w:t>
      </w:r>
      <w:hyperlink r:id="rId35" w:history="1">
        <w:r w:rsidRPr="005F4345">
          <w:rPr>
            <w:rFonts w:eastAsia="Times New Roman" w:cs="Times New Roman"/>
            <w:szCs w:val="28"/>
            <w:lang w:eastAsia="ru-RU"/>
          </w:rPr>
          <w:t>24</w:t>
        </w:r>
      </w:hyperlink>
      <w:r w:rsidRPr="005F4345">
        <w:rPr>
          <w:rFonts w:eastAsia="Times New Roman" w:cs="Times New Roman"/>
          <w:szCs w:val="28"/>
          <w:lang w:eastAsia="ru-RU"/>
        </w:rPr>
        <w:t xml:space="preserve"> - </w:t>
      </w:r>
      <w:hyperlink r:id="rId36" w:history="1">
        <w:r w:rsidRPr="005F4345">
          <w:rPr>
            <w:rFonts w:eastAsia="Times New Roman" w:cs="Times New Roman"/>
            <w:szCs w:val="28"/>
            <w:lang w:eastAsia="ru-RU"/>
          </w:rPr>
          <w:t>31</w:t>
        </w:r>
      </w:hyperlink>
      <w:r w:rsidRPr="005F4345">
        <w:rPr>
          <w:rFonts w:eastAsia="Times New Roman" w:cs="Times New Roman"/>
          <w:szCs w:val="28"/>
          <w:lang w:eastAsia="ru-RU"/>
        </w:rPr>
        <w:t xml:space="preserve">, </w:t>
      </w:r>
      <w:hyperlink r:id="rId37" w:history="1">
        <w:r w:rsidRPr="005F4345">
          <w:rPr>
            <w:rFonts w:eastAsia="Times New Roman" w:cs="Times New Roman"/>
            <w:szCs w:val="28"/>
            <w:lang w:eastAsia="ru-RU"/>
          </w:rPr>
          <w:t>34</w:t>
        </w:r>
      </w:hyperlink>
      <w:r w:rsidRPr="005F4345">
        <w:rPr>
          <w:rFonts w:eastAsia="Times New Roman" w:cs="Times New Roman"/>
          <w:szCs w:val="28"/>
          <w:lang w:eastAsia="ru-RU"/>
        </w:rPr>
        <w:t xml:space="preserve"> - </w:t>
      </w:r>
      <w:hyperlink r:id="rId38" w:history="1">
        <w:r w:rsidRPr="005F4345">
          <w:rPr>
            <w:rFonts w:eastAsia="Times New Roman" w:cs="Times New Roman"/>
            <w:szCs w:val="28"/>
            <w:lang w:eastAsia="ru-RU"/>
          </w:rPr>
          <w:t>36</w:t>
        </w:r>
      </w:hyperlink>
      <w:r w:rsidRPr="005F4345">
        <w:rPr>
          <w:rFonts w:eastAsia="Times New Roman" w:cs="Times New Roman"/>
          <w:szCs w:val="28"/>
          <w:lang w:eastAsia="ru-RU"/>
        </w:rPr>
        <w:t xml:space="preserve">, </w:t>
      </w:r>
      <w:hyperlink r:id="rId39" w:history="1">
        <w:r w:rsidRPr="005F4345">
          <w:rPr>
            <w:rFonts w:eastAsia="Times New Roman" w:cs="Times New Roman"/>
            <w:szCs w:val="28"/>
            <w:lang w:eastAsia="ru-RU"/>
          </w:rPr>
          <w:t>39</w:t>
        </w:r>
      </w:hyperlink>
      <w:r w:rsidRPr="005F4345">
        <w:rPr>
          <w:rFonts w:eastAsia="Times New Roman" w:cs="Times New Roman"/>
          <w:szCs w:val="28"/>
          <w:lang w:eastAsia="ru-RU"/>
        </w:rPr>
        <w:t xml:space="preserve">, </w:t>
      </w:r>
      <w:hyperlink r:id="rId40" w:history="1">
        <w:r w:rsidRPr="005F4345">
          <w:rPr>
            <w:rFonts w:eastAsia="Times New Roman" w:cs="Times New Roman"/>
            <w:szCs w:val="28"/>
            <w:lang w:eastAsia="ru-RU"/>
          </w:rPr>
          <w:t>40</w:t>
        </w:r>
      </w:hyperlink>
      <w:r w:rsidRPr="005F4345">
        <w:rPr>
          <w:rFonts w:eastAsia="Times New Roman" w:cs="Times New Roman"/>
          <w:szCs w:val="28"/>
          <w:lang w:eastAsia="ru-RU"/>
        </w:rPr>
        <w:t xml:space="preserve">, </w:t>
      </w:r>
      <w:hyperlink r:id="rId41" w:history="1">
        <w:r w:rsidRPr="005F4345">
          <w:rPr>
            <w:rFonts w:eastAsia="Times New Roman" w:cs="Times New Roman"/>
            <w:szCs w:val="28"/>
            <w:lang w:eastAsia="ru-RU"/>
          </w:rPr>
          <w:t>42</w:t>
        </w:r>
      </w:hyperlink>
      <w:r w:rsidRPr="005F4345">
        <w:rPr>
          <w:rFonts w:eastAsia="Times New Roman" w:cs="Times New Roman"/>
          <w:szCs w:val="28"/>
          <w:lang w:eastAsia="ru-RU"/>
        </w:rPr>
        <w:t xml:space="preserve"> - </w:t>
      </w:r>
      <w:hyperlink r:id="rId42" w:history="1">
        <w:r w:rsidRPr="005F4345">
          <w:rPr>
            <w:rFonts w:eastAsia="Times New Roman" w:cs="Times New Roman"/>
            <w:szCs w:val="28"/>
            <w:lang w:eastAsia="ru-RU"/>
          </w:rPr>
          <w:t>55</w:t>
        </w:r>
      </w:hyperlink>
      <w:r w:rsidRPr="005F4345">
        <w:rPr>
          <w:rFonts w:eastAsia="Times New Roman" w:cs="Times New Roman"/>
          <w:szCs w:val="28"/>
          <w:lang w:eastAsia="ru-RU"/>
        </w:rPr>
        <w:t xml:space="preserve"> и </w:t>
      </w:r>
      <w:hyperlink r:id="rId43" w:history="1">
        <w:r w:rsidRPr="005F4345">
          <w:rPr>
            <w:rFonts w:eastAsia="Times New Roman" w:cs="Times New Roman"/>
            <w:szCs w:val="28"/>
            <w:lang w:eastAsia="ru-RU"/>
          </w:rPr>
          <w:t>59 части 1 статьи 12</w:t>
        </w:r>
      </w:hyperlink>
      <w:r w:rsidRPr="005F4345">
        <w:rPr>
          <w:rFonts w:eastAsia="Times New Roman" w:cs="Times New Roman"/>
          <w:szCs w:val="28"/>
          <w:lang w:eastAsia="ru-RU"/>
        </w:rPr>
        <w:t xml:space="preserve"> Федерального закона от 04.05.2011 № </w:t>
      </w:r>
      <w:r w:rsidRPr="005F4345">
        <w:rPr>
          <w:rFonts w:eastAsia="Times New Roman" w:cs="Times New Roman"/>
          <w:szCs w:val="28"/>
          <w:lang w:eastAsia="ru-RU"/>
        </w:rPr>
        <w:lastRenderedPageBreak/>
        <w:t>99-ФЗ «О лицензировании отдельных видов деятельности», или без предоставления в государственную информационную систему мониторинга за оборотом товаров, подлежащих обязательной маркировке средствами идентификации, сведений, необходимых для регистрации в указанной информационной системе, в случаях, если представление таких сведений является обязательным, с извещением о проведении контрольного (надзорного) мероприятия в течение двадцати четырех часов органа прокуратуры по месту нахождения объекта контроля;</w:t>
      </w:r>
    </w:p>
    <w:p w14:paraId="2E9C2A15" w14:textId="77777777" w:rsidR="005F4345" w:rsidRDefault="005F4345" w:rsidP="005F4345">
      <w:pPr>
        <w:autoSpaceDE w:val="0"/>
        <w:autoSpaceDN w:val="0"/>
        <w:adjustRightInd w:val="0"/>
        <w:spacing w:after="0"/>
        <w:ind w:firstLine="709"/>
        <w:jc w:val="both"/>
        <w:rPr>
          <w:rFonts w:eastAsia="Times New Roman" w:cs="Times New Roman"/>
          <w:szCs w:val="28"/>
          <w:lang w:eastAsia="ru-RU"/>
        </w:rPr>
      </w:pPr>
      <w:r w:rsidRPr="005F4345">
        <w:rPr>
          <w:rFonts w:eastAsia="Times New Roman" w:cs="Times New Roman"/>
          <w:szCs w:val="28"/>
          <w:lang w:eastAsia="ru-RU"/>
        </w:rPr>
        <w:t>7) уклонение контролируемого лица от проведения обязательного профилактического визита.</w:t>
      </w:r>
      <w:r>
        <w:rPr>
          <w:rFonts w:eastAsia="Times New Roman" w:cs="Times New Roman"/>
          <w:szCs w:val="28"/>
          <w:lang w:eastAsia="ru-RU"/>
        </w:rPr>
        <w:t>»;</w:t>
      </w:r>
    </w:p>
    <w:p w14:paraId="3807401F" w14:textId="77777777" w:rsidR="005F4345" w:rsidRDefault="005F4345" w:rsidP="005F4345">
      <w:pPr>
        <w:autoSpaceDE w:val="0"/>
        <w:autoSpaceDN w:val="0"/>
        <w:adjustRightInd w:val="0"/>
        <w:spacing w:after="0"/>
        <w:ind w:firstLine="709"/>
        <w:jc w:val="both"/>
        <w:rPr>
          <w:rFonts w:eastAsia="Times New Roman" w:cs="Times New Roman"/>
          <w:szCs w:val="28"/>
          <w:lang w:eastAsia="ru-RU"/>
        </w:rPr>
      </w:pPr>
      <w:r>
        <w:rPr>
          <w:rFonts w:eastAsia="Times New Roman" w:cs="Times New Roman"/>
          <w:szCs w:val="28"/>
          <w:lang w:eastAsia="ru-RU"/>
        </w:rPr>
        <w:t>3) в пункте 3.6., абзаце втором пункта 3.8. слова «должностного лица, уполномоченного осуществлять муниципальный контроль на автомобильном транспорте,» заменить словом «инспектора»;</w:t>
      </w:r>
    </w:p>
    <w:p w14:paraId="0933AC99" w14:textId="77777777" w:rsidR="005F4345" w:rsidRDefault="005F4345" w:rsidP="005F4345">
      <w:pPr>
        <w:autoSpaceDE w:val="0"/>
        <w:autoSpaceDN w:val="0"/>
        <w:adjustRightInd w:val="0"/>
        <w:spacing w:after="0"/>
        <w:ind w:firstLine="709"/>
        <w:jc w:val="both"/>
        <w:rPr>
          <w:rFonts w:eastAsia="Times New Roman" w:cs="Times New Roman"/>
          <w:szCs w:val="28"/>
          <w:lang w:eastAsia="ru-RU"/>
        </w:rPr>
      </w:pPr>
      <w:r>
        <w:rPr>
          <w:rFonts w:eastAsia="Times New Roman" w:cs="Times New Roman"/>
          <w:szCs w:val="28"/>
          <w:lang w:eastAsia="ru-RU"/>
        </w:rPr>
        <w:t>4) в пункте 3.13.:</w:t>
      </w:r>
    </w:p>
    <w:p w14:paraId="1E711A10" w14:textId="77777777" w:rsidR="005F4345" w:rsidRPr="005F4345" w:rsidRDefault="005F4345" w:rsidP="005F4345">
      <w:pPr>
        <w:autoSpaceDE w:val="0"/>
        <w:autoSpaceDN w:val="0"/>
        <w:adjustRightInd w:val="0"/>
        <w:spacing w:after="0"/>
        <w:ind w:firstLine="709"/>
        <w:jc w:val="both"/>
        <w:rPr>
          <w:rFonts w:eastAsia="Times New Roman" w:cs="Times New Roman"/>
          <w:szCs w:val="28"/>
          <w:lang w:eastAsia="ru-RU"/>
        </w:rPr>
      </w:pPr>
      <w:r>
        <w:rPr>
          <w:rFonts w:eastAsia="Times New Roman" w:cs="Times New Roman"/>
          <w:szCs w:val="28"/>
          <w:lang w:eastAsia="ru-RU"/>
        </w:rPr>
        <w:t>в абзаце втором слова «должностное лицо, уполномоченное осуществлять муниципальный контроль на автомобильном транспорте,» заменить словом «инспектор»;</w:t>
      </w:r>
    </w:p>
    <w:p w14:paraId="74019F4B" w14:textId="77777777" w:rsidR="005F4345" w:rsidRDefault="005F4345" w:rsidP="005F4345">
      <w:pPr>
        <w:autoSpaceDE w:val="0"/>
        <w:autoSpaceDN w:val="0"/>
        <w:adjustRightInd w:val="0"/>
        <w:spacing w:after="0"/>
        <w:ind w:firstLine="709"/>
        <w:jc w:val="both"/>
        <w:rPr>
          <w:rFonts w:eastAsia="Times New Roman" w:cs="Times New Roman"/>
          <w:szCs w:val="28"/>
          <w:lang w:eastAsia="ru-RU"/>
        </w:rPr>
      </w:pPr>
      <w:r>
        <w:rPr>
          <w:rFonts w:eastAsia="Times New Roman" w:cs="Times New Roman"/>
          <w:szCs w:val="28"/>
          <w:lang w:eastAsia="ru-RU"/>
        </w:rPr>
        <w:t>в абзаце четвертом слова «должностное лицо, уполномоченное осуществлять муниципальный контроль на автомобильном транспорте, обязано» заменить словом «инспектор обязан»;</w:t>
      </w:r>
    </w:p>
    <w:p w14:paraId="7D48E505" w14:textId="77777777" w:rsidR="005F4345" w:rsidRDefault="005F4345" w:rsidP="005F4345">
      <w:pPr>
        <w:autoSpaceDE w:val="0"/>
        <w:autoSpaceDN w:val="0"/>
        <w:adjustRightInd w:val="0"/>
        <w:spacing w:after="0"/>
        <w:ind w:firstLine="709"/>
        <w:jc w:val="both"/>
        <w:rPr>
          <w:rFonts w:eastAsia="Times New Roman" w:cs="Times New Roman"/>
          <w:szCs w:val="28"/>
          <w:lang w:eastAsia="ru-RU"/>
        </w:rPr>
      </w:pPr>
      <w:r>
        <w:rPr>
          <w:rFonts w:eastAsia="Times New Roman" w:cs="Times New Roman"/>
          <w:szCs w:val="28"/>
          <w:lang w:eastAsia="ru-RU"/>
        </w:rPr>
        <w:t>абзац пятый изложить в следующей редакции:</w:t>
      </w:r>
    </w:p>
    <w:p w14:paraId="7086FCDB" w14:textId="77777777" w:rsidR="005F4345" w:rsidRDefault="009B68FD" w:rsidP="005F4345">
      <w:pPr>
        <w:suppressAutoHyphens/>
        <w:autoSpaceDE w:val="0"/>
        <w:spacing w:after="0"/>
        <w:ind w:firstLine="709"/>
        <w:jc w:val="both"/>
        <w:rPr>
          <w:rFonts w:eastAsia="Times New Roman" w:cs="Times New Roman"/>
          <w:szCs w:val="28"/>
          <w:lang w:eastAsia="zh-CN"/>
        </w:rPr>
      </w:pPr>
      <w:r>
        <w:rPr>
          <w:rFonts w:eastAsia="Times New Roman" w:cs="Times New Roman"/>
          <w:szCs w:val="28"/>
          <w:lang w:eastAsia="zh-CN"/>
        </w:rPr>
        <w:t>«</w:t>
      </w:r>
      <w:r w:rsidR="005F4345" w:rsidRPr="005F4345">
        <w:rPr>
          <w:rFonts w:eastAsia="Times New Roman" w:cs="Times New Roman"/>
          <w:szCs w:val="28"/>
          <w:lang w:eastAsia="zh-CN"/>
        </w:rPr>
        <w:t>выдать после оформления акта контрольного мероприятия контролируемому лицу предписание об устранении выявленных нарушений обязательных требований с указанием разумных сроков их</w:t>
      </w:r>
      <w:r>
        <w:rPr>
          <w:rFonts w:eastAsia="Times New Roman" w:cs="Times New Roman"/>
          <w:szCs w:val="28"/>
          <w:lang w:eastAsia="zh-CN"/>
        </w:rPr>
        <w:t xml:space="preserve"> устранения</w:t>
      </w:r>
      <w:r w:rsidR="005F4345" w:rsidRPr="005F4345">
        <w:rPr>
          <w:rFonts w:eastAsia="Times New Roman" w:cs="Times New Roman"/>
          <w:szCs w:val="28"/>
          <w:lang w:eastAsia="zh-CN"/>
        </w:rPr>
        <w:t>, а также других мероприятий, предусмотренных федеральным законом о виде контроля;</w:t>
      </w:r>
      <w:r w:rsidR="005F4345">
        <w:rPr>
          <w:rFonts w:eastAsia="Times New Roman" w:cs="Times New Roman"/>
          <w:szCs w:val="28"/>
          <w:lang w:eastAsia="zh-CN"/>
        </w:rPr>
        <w:t>»;</w:t>
      </w:r>
    </w:p>
    <w:p w14:paraId="059F4A22" w14:textId="77777777" w:rsidR="005F4345" w:rsidRPr="009B68FD" w:rsidRDefault="009B68FD" w:rsidP="005F4345">
      <w:pPr>
        <w:suppressAutoHyphens/>
        <w:autoSpaceDE w:val="0"/>
        <w:spacing w:after="0"/>
        <w:ind w:firstLine="709"/>
        <w:jc w:val="both"/>
        <w:rPr>
          <w:rFonts w:eastAsia="Times New Roman" w:cs="Times New Roman"/>
          <w:szCs w:val="28"/>
          <w:lang w:eastAsia="ru-RU"/>
        </w:rPr>
      </w:pPr>
      <w:r w:rsidRPr="009B68FD">
        <w:rPr>
          <w:rFonts w:eastAsia="Times New Roman" w:cs="Times New Roman"/>
          <w:szCs w:val="28"/>
          <w:lang w:eastAsia="zh-CN"/>
        </w:rPr>
        <w:t xml:space="preserve">5) </w:t>
      </w:r>
      <w:r w:rsidR="005F4345" w:rsidRPr="009B68FD">
        <w:rPr>
          <w:rFonts w:eastAsia="Times New Roman" w:cs="Times New Roman"/>
          <w:szCs w:val="28"/>
          <w:lang w:eastAsia="zh-CN"/>
        </w:rPr>
        <w:t>в пункте 3.1</w:t>
      </w:r>
      <w:r w:rsidRPr="009B68FD">
        <w:rPr>
          <w:rFonts w:eastAsia="Times New Roman" w:cs="Times New Roman"/>
          <w:szCs w:val="28"/>
          <w:lang w:eastAsia="zh-CN"/>
        </w:rPr>
        <w:t>4</w:t>
      </w:r>
      <w:r w:rsidR="005F4345" w:rsidRPr="009B68FD">
        <w:rPr>
          <w:rFonts w:eastAsia="Times New Roman" w:cs="Times New Roman"/>
          <w:szCs w:val="28"/>
          <w:lang w:eastAsia="zh-CN"/>
        </w:rPr>
        <w:t xml:space="preserve">. слова </w:t>
      </w:r>
      <w:r w:rsidR="005F4345" w:rsidRPr="009B68FD">
        <w:rPr>
          <w:rFonts w:eastAsia="Times New Roman" w:cs="Times New Roman"/>
          <w:szCs w:val="28"/>
          <w:lang w:eastAsia="ru-RU"/>
        </w:rPr>
        <w:t>«должностное лицо, уполномоченное осуществлять муниципальный контроль на автомобильном транспорте,», «лицо, уполномоченное на проведение контрольного мероприятия,» заменить словом «инспектор»;</w:t>
      </w:r>
    </w:p>
    <w:p w14:paraId="4AEBB578" w14:textId="77777777" w:rsidR="005F4345" w:rsidRPr="009B68FD" w:rsidRDefault="005F4345" w:rsidP="005F4345">
      <w:pPr>
        <w:suppressAutoHyphens/>
        <w:autoSpaceDE w:val="0"/>
        <w:spacing w:after="0"/>
        <w:ind w:firstLine="709"/>
        <w:jc w:val="both"/>
        <w:rPr>
          <w:rFonts w:eastAsia="Times New Roman" w:cs="Times New Roman"/>
          <w:szCs w:val="28"/>
          <w:lang w:eastAsia="ru-RU"/>
        </w:rPr>
      </w:pPr>
      <w:r w:rsidRPr="009B68FD">
        <w:rPr>
          <w:rFonts w:eastAsia="Times New Roman" w:cs="Times New Roman"/>
          <w:szCs w:val="28"/>
          <w:lang w:eastAsia="ru-RU"/>
        </w:rPr>
        <w:t>6) в пункте 3.15.1.:</w:t>
      </w:r>
    </w:p>
    <w:p w14:paraId="4F9DA27F" w14:textId="77777777" w:rsidR="005F4345" w:rsidRPr="009B68FD" w:rsidRDefault="00956FC3" w:rsidP="005F4345">
      <w:pPr>
        <w:suppressAutoHyphens/>
        <w:autoSpaceDE w:val="0"/>
        <w:spacing w:after="0"/>
        <w:ind w:firstLine="709"/>
        <w:jc w:val="both"/>
        <w:rPr>
          <w:rFonts w:eastAsia="Times New Roman" w:cs="Times New Roman"/>
          <w:szCs w:val="28"/>
          <w:lang w:eastAsia="ru-RU"/>
        </w:rPr>
      </w:pPr>
      <w:r w:rsidRPr="009B68FD">
        <w:rPr>
          <w:rFonts w:eastAsia="Times New Roman" w:cs="Times New Roman"/>
          <w:szCs w:val="28"/>
          <w:lang w:eastAsia="ru-RU"/>
        </w:rPr>
        <w:t>в</w:t>
      </w:r>
      <w:r w:rsidR="005F4345" w:rsidRPr="009B68FD">
        <w:rPr>
          <w:rFonts w:eastAsia="Times New Roman" w:cs="Times New Roman"/>
          <w:szCs w:val="28"/>
          <w:lang w:eastAsia="ru-RU"/>
        </w:rPr>
        <w:t xml:space="preserve"> абзац третий после слова «контролируемого лица» дополнить словами «и собственника производственного объекта»</w:t>
      </w:r>
      <w:r w:rsidRPr="009B68FD">
        <w:rPr>
          <w:rFonts w:eastAsia="Times New Roman" w:cs="Times New Roman"/>
          <w:szCs w:val="28"/>
          <w:lang w:eastAsia="ru-RU"/>
        </w:rPr>
        <w:t>;</w:t>
      </w:r>
    </w:p>
    <w:p w14:paraId="6D6FBD2C" w14:textId="77777777" w:rsidR="00956FC3" w:rsidRPr="009B68FD" w:rsidRDefault="00956FC3" w:rsidP="005F4345">
      <w:pPr>
        <w:suppressAutoHyphens/>
        <w:autoSpaceDE w:val="0"/>
        <w:spacing w:after="0"/>
        <w:ind w:firstLine="709"/>
        <w:jc w:val="both"/>
        <w:rPr>
          <w:rFonts w:eastAsia="Times New Roman" w:cs="Times New Roman"/>
          <w:szCs w:val="28"/>
          <w:lang w:eastAsia="ru-RU"/>
        </w:rPr>
      </w:pPr>
      <w:r w:rsidRPr="009B68FD">
        <w:rPr>
          <w:rFonts w:eastAsia="Times New Roman" w:cs="Times New Roman"/>
          <w:szCs w:val="28"/>
          <w:lang w:eastAsia="ru-RU"/>
        </w:rPr>
        <w:t>дополнить абзацем четвертым следующего содержания:</w:t>
      </w:r>
    </w:p>
    <w:p w14:paraId="72B9356C" w14:textId="77777777" w:rsidR="00956FC3" w:rsidRPr="009B68FD" w:rsidRDefault="00956FC3" w:rsidP="00956FC3">
      <w:pPr>
        <w:autoSpaceDE w:val="0"/>
        <w:autoSpaceDN w:val="0"/>
        <w:adjustRightInd w:val="0"/>
        <w:spacing w:after="0"/>
        <w:ind w:firstLine="709"/>
        <w:jc w:val="both"/>
        <w:rPr>
          <w:rFonts w:eastAsia="Times New Roman" w:cs="Times New Roman"/>
          <w:szCs w:val="28"/>
          <w:lang w:eastAsia="ru-RU"/>
        </w:rPr>
      </w:pPr>
      <w:r w:rsidRPr="009B68FD">
        <w:rPr>
          <w:rFonts w:eastAsia="Times New Roman" w:cs="Times New Roman"/>
          <w:szCs w:val="28"/>
          <w:lang w:eastAsia="ru-RU"/>
        </w:rPr>
        <w:t>«Инспекционный визит может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46435490" w14:textId="77777777" w:rsidR="00956FC3" w:rsidRPr="009B68FD" w:rsidRDefault="00956FC3" w:rsidP="00956FC3">
      <w:pPr>
        <w:autoSpaceDE w:val="0"/>
        <w:autoSpaceDN w:val="0"/>
        <w:adjustRightInd w:val="0"/>
        <w:spacing w:after="0"/>
        <w:ind w:firstLine="709"/>
        <w:jc w:val="both"/>
        <w:rPr>
          <w:rFonts w:eastAsia="Times New Roman" w:cs="Times New Roman"/>
          <w:szCs w:val="28"/>
          <w:lang w:eastAsia="ru-RU"/>
        </w:rPr>
      </w:pPr>
      <w:r w:rsidRPr="009B68FD">
        <w:rPr>
          <w:rFonts w:eastAsia="Times New Roman" w:cs="Times New Roman"/>
          <w:szCs w:val="28"/>
          <w:lang w:eastAsia="ru-RU"/>
        </w:rPr>
        <w:t>7) в пункте 3.15.2:</w:t>
      </w:r>
    </w:p>
    <w:p w14:paraId="200FFA8C" w14:textId="77777777" w:rsidR="00956FC3" w:rsidRPr="009B68FD" w:rsidRDefault="00956FC3" w:rsidP="00956FC3">
      <w:pPr>
        <w:autoSpaceDE w:val="0"/>
        <w:autoSpaceDN w:val="0"/>
        <w:adjustRightInd w:val="0"/>
        <w:spacing w:after="0"/>
        <w:ind w:firstLine="709"/>
        <w:jc w:val="both"/>
        <w:rPr>
          <w:rFonts w:eastAsia="Times New Roman" w:cs="Times New Roman"/>
          <w:szCs w:val="28"/>
          <w:lang w:eastAsia="ru-RU"/>
        </w:rPr>
      </w:pPr>
      <w:r w:rsidRPr="009B68FD">
        <w:rPr>
          <w:rFonts w:eastAsia="Times New Roman" w:cs="Times New Roman"/>
          <w:szCs w:val="28"/>
          <w:lang w:eastAsia="ru-RU"/>
        </w:rPr>
        <w:t>дополнить абзацем четверым следующего содержания:</w:t>
      </w:r>
    </w:p>
    <w:p w14:paraId="200B855C" w14:textId="77777777" w:rsidR="00956FC3" w:rsidRDefault="00956FC3" w:rsidP="00956FC3">
      <w:pPr>
        <w:autoSpaceDE w:val="0"/>
        <w:autoSpaceDN w:val="0"/>
        <w:adjustRightInd w:val="0"/>
        <w:spacing w:after="0"/>
        <w:ind w:firstLine="709"/>
        <w:jc w:val="both"/>
        <w:rPr>
          <w:rFonts w:eastAsia="Times New Roman" w:cs="Times New Roman"/>
          <w:szCs w:val="28"/>
          <w:lang w:eastAsia="ru-RU"/>
        </w:rPr>
      </w:pPr>
      <w:r w:rsidRPr="009B68FD">
        <w:rPr>
          <w:rFonts w:eastAsia="Times New Roman" w:cs="Times New Roman"/>
          <w:szCs w:val="28"/>
          <w:lang w:eastAsia="ru-RU"/>
        </w:rPr>
        <w:t>«Рейдовый</w:t>
      </w:r>
      <w:r w:rsidRPr="00956FC3">
        <w:rPr>
          <w:rFonts w:eastAsia="Times New Roman" w:cs="Times New Roman"/>
          <w:szCs w:val="28"/>
          <w:lang w:eastAsia="ru-RU"/>
        </w:rPr>
        <w:t xml:space="preserve"> осмотр может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r>
        <w:rPr>
          <w:rFonts w:eastAsia="Times New Roman" w:cs="Times New Roman"/>
          <w:szCs w:val="28"/>
          <w:lang w:eastAsia="ru-RU"/>
        </w:rPr>
        <w:t>»;</w:t>
      </w:r>
    </w:p>
    <w:p w14:paraId="7507CC3F" w14:textId="77777777" w:rsidR="00956FC3" w:rsidRDefault="00956FC3" w:rsidP="00956FC3">
      <w:pPr>
        <w:autoSpaceDE w:val="0"/>
        <w:autoSpaceDN w:val="0"/>
        <w:adjustRightInd w:val="0"/>
        <w:spacing w:after="0"/>
        <w:ind w:firstLine="709"/>
        <w:jc w:val="both"/>
        <w:rPr>
          <w:rFonts w:eastAsia="Times New Roman" w:cs="Times New Roman"/>
          <w:szCs w:val="28"/>
          <w:lang w:eastAsia="ru-RU"/>
        </w:rPr>
      </w:pPr>
      <w:r>
        <w:rPr>
          <w:rFonts w:eastAsia="Times New Roman" w:cs="Times New Roman"/>
          <w:szCs w:val="28"/>
          <w:lang w:eastAsia="ru-RU"/>
        </w:rPr>
        <w:t>последний абзац изложить в следующей редакции:</w:t>
      </w:r>
    </w:p>
    <w:p w14:paraId="47338512" w14:textId="77777777" w:rsidR="00956FC3" w:rsidRPr="00956FC3" w:rsidRDefault="00956FC3" w:rsidP="00956FC3">
      <w:pPr>
        <w:suppressAutoHyphens/>
        <w:autoSpaceDE w:val="0"/>
        <w:spacing w:after="0"/>
        <w:ind w:firstLine="709"/>
        <w:jc w:val="both"/>
        <w:rPr>
          <w:rFonts w:eastAsia="Times New Roman" w:cs="Times New Roman"/>
          <w:szCs w:val="28"/>
          <w:lang w:eastAsia="zh-CN"/>
        </w:rPr>
      </w:pPr>
      <w:r>
        <w:rPr>
          <w:rFonts w:eastAsia="Times New Roman" w:cs="Times New Roman"/>
          <w:szCs w:val="28"/>
          <w:lang w:eastAsia="zh-CN"/>
        </w:rPr>
        <w:t>«</w:t>
      </w:r>
      <w:r w:rsidRPr="00956FC3">
        <w:rPr>
          <w:rFonts w:eastAsia="Times New Roman" w:cs="Times New Roman"/>
          <w:szCs w:val="28"/>
          <w:lang w:eastAsia="zh-CN"/>
        </w:rPr>
        <w:t xml:space="preserve">В случае если в результате рейдового осмотра были выявлены нарушения обязательных требований, инспектор на месте проведения </w:t>
      </w:r>
      <w:r w:rsidRPr="00956FC3">
        <w:rPr>
          <w:rFonts w:eastAsia="Times New Roman" w:cs="Times New Roman"/>
          <w:szCs w:val="28"/>
          <w:lang w:eastAsia="zh-CN"/>
        </w:rPr>
        <w:lastRenderedPageBreak/>
        <w:t>рейдового осмотра составляет акт контрольного мероприятия в отношении каждого контролируемого лица, допустившего нарушение обязательных требований, если иной порядок оформления акта не установлен Правительством Российской Федерации.</w:t>
      </w:r>
      <w:r>
        <w:rPr>
          <w:rFonts w:eastAsia="Times New Roman" w:cs="Times New Roman"/>
          <w:szCs w:val="28"/>
          <w:lang w:eastAsia="zh-CN"/>
        </w:rPr>
        <w:t>»</w:t>
      </w:r>
    </w:p>
    <w:p w14:paraId="1E84EADE" w14:textId="77777777" w:rsidR="00956FC3" w:rsidRDefault="00956FC3" w:rsidP="00956FC3">
      <w:pPr>
        <w:autoSpaceDE w:val="0"/>
        <w:autoSpaceDN w:val="0"/>
        <w:adjustRightInd w:val="0"/>
        <w:spacing w:after="0"/>
        <w:ind w:firstLine="709"/>
        <w:jc w:val="both"/>
        <w:rPr>
          <w:rFonts w:eastAsia="Times New Roman" w:cs="Times New Roman"/>
          <w:szCs w:val="28"/>
          <w:lang w:eastAsia="ru-RU"/>
        </w:rPr>
      </w:pPr>
      <w:r>
        <w:rPr>
          <w:rFonts w:eastAsia="Times New Roman" w:cs="Times New Roman"/>
          <w:szCs w:val="28"/>
          <w:lang w:eastAsia="ru-RU"/>
        </w:rPr>
        <w:t>8) в пункте 3.15.3.:</w:t>
      </w:r>
    </w:p>
    <w:p w14:paraId="6C330CA1" w14:textId="77777777" w:rsidR="00956FC3" w:rsidRDefault="00956FC3" w:rsidP="00956FC3">
      <w:pPr>
        <w:autoSpaceDE w:val="0"/>
        <w:autoSpaceDN w:val="0"/>
        <w:adjustRightInd w:val="0"/>
        <w:spacing w:after="0"/>
        <w:ind w:firstLine="709"/>
        <w:jc w:val="both"/>
        <w:rPr>
          <w:rFonts w:eastAsia="Times New Roman" w:cs="Times New Roman"/>
          <w:szCs w:val="28"/>
          <w:lang w:eastAsia="ru-RU"/>
        </w:rPr>
      </w:pPr>
      <w:r>
        <w:rPr>
          <w:rFonts w:eastAsia="Times New Roman" w:cs="Times New Roman"/>
          <w:szCs w:val="28"/>
          <w:lang w:eastAsia="ru-RU"/>
        </w:rPr>
        <w:t>дополнить вторым абзацем следующего содержания:</w:t>
      </w:r>
    </w:p>
    <w:p w14:paraId="7D786F5A" w14:textId="77777777" w:rsidR="00956FC3" w:rsidRPr="00956FC3" w:rsidRDefault="00956FC3" w:rsidP="00956FC3">
      <w:pPr>
        <w:autoSpaceDE w:val="0"/>
        <w:autoSpaceDN w:val="0"/>
        <w:adjustRightInd w:val="0"/>
        <w:spacing w:after="0"/>
        <w:ind w:firstLine="709"/>
        <w:jc w:val="both"/>
        <w:rPr>
          <w:rFonts w:eastAsia="Times New Roman" w:cs="Times New Roman"/>
          <w:szCs w:val="28"/>
          <w:lang w:eastAsia="ru-RU"/>
        </w:rPr>
      </w:pPr>
      <w:r>
        <w:rPr>
          <w:rFonts w:eastAsia="Times New Roman" w:cs="Times New Roman"/>
          <w:szCs w:val="28"/>
          <w:lang w:eastAsia="ru-RU"/>
        </w:rPr>
        <w:t>«</w:t>
      </w:r>
      <w:r w:rsidRPr="00956FC3">
        <w:rPr>
          <w:rFonts w:eastAsia="Times New Roman" w:cs="Times New Roman"/>
          <w:szCs w:val="28"/>
          <w:lang w:eastAsia="ru-RU"/>
        </w:rPr>
        <w:t>Документы могут представляться контролируемыми лицами с использованием единого портала государственных и муниципальных услуг, регионального портала государственных и муниципальных услуг или мобильного приложения «Инспектор».</w:t>
      </w:r>
      <w:r>
        <w:rPr>
          <w:rFonts w:eastAsia="Times New Roman" w:cs="Times New Roman"/>
          <w:szCs w:val="28"/>
          <w:lang w:eastAsia="ru-RU"/>
        </w:rPr>
        <w:t>»;</w:t>
      </w:r>
    </w:p>
    <w:p w14:paraId="1054BB12" w14:textId="77777777" w:rsidR="00956FC3" w:rsidRDefault="00956FC3" w:rsidP="00956FC3">
      <w:pPr>
        <w:autoSpaceDE w:val="0"/>
        <w:autoSpaceDN w:val="0"/>
        <w:adjustRightInd w:val="0"/>
        <w:spacing w:after="0"/>
        <w:ind w:firstLine="709"/>
        <w:jc w:val="both"/>
        <w:rPr>
          <w:rFonts w:eastAsia="Times New Roman" w:cs="Times New Roman"/>
          <w:szCs w:val="28"/>
          <w:lang w:eastAsia="ru-RU"/>
        </w:rPr>
      </w:pPr>
      <w:r>
        <w:rPr>
          <w:rFonts w:eastAsia="Times New Roman" w:cs="Times New Roman"/>
          <w:szCs w:val="28"/>
          <w:lang w:eastAsia="ru-RU"/>
        </w:rPr>
        <w:t>четвертый абзац изложить в следующей редакции:</w:t>
      </w:r>
    </w:p>
    <w:p w14:paraId="1D996042" w14:textId="77777777" w:rsidR="00956FC3" w:rsidRDefault="00956FC3" w:rsidP="00956FC3">
      <w:pPr>
        <w:autoSpaceDE w:val="0"/>
        <w:autoSpaceDN w:val="0"/>
        <w:adjustRightInd w:val="0"/>
        <w:spacing w:after="0"/>
        <w:ind w:firstLine="709"/>
        <w:jc w:val="both"/>
        <w:rPr>
          <w:rFonts w:eastAsia="Times New Roman" w:cs="Times New Roman"/>
          <w:szCs w:val="28"/>
          <w:lang w:eastAsia="ru-RU"/>
        </w:rPr>
      </w:pPr>
      <w:r>
        <w:rPr>
          <w:rFonts w:eastAsia="Times New Roman" w:cs="Times New Roman"/>
          <w:szCs w:val="28"/>
          <w:lang w:eastAsia="ru-RU"/>
        </w:rPr>
        <w:t>«</w:t>
      </w:r>
      <w:r w:rsidRPr="00956FC3">
        <w:rPr>
          <w:rFonts w:eastAsia="Times New Roman" w:cs="Times New Roman"/>
          <w:szCs w:val="28"/>
          <w:lang w:eastAsia="ru-RU"/>
        </w:rPr>
        <w:t>Если имеющихся в распоряжении у уполномоченного органа сведений и документов недостаточно, то в ходе документарной проверки могут совершаться такие контрольные действия, как получение письменных объяснений, истребование документов, экспертиза.</w:t>
      </w:r>
      <w:r>
        <w:rPr>
          <w:rFonts w:eastAsia="Times New Roman" w:cs="Times New Roman"/>
          <w:szCs w:val="28"/>
          <w:lang w:eastAsia="ru-RU"/>
        </w:rPr>
        <w:t>»;</w:t>
      </w:r>
    </w:p>
    <w:p w14:paraId="200E78BA" w14:textId="77777777" w:rsidR="00956FC3" w:rsidRDefault="00956FC3" w:rsidP="00956FC3">
      <w:pPr>
        <w:autoSpaceDE w:val="0"/>
        <w:autoSpaceDN w:val="0"/>
        <w:adjustRightInd w:val="0"/>
        <w:spacing w:after="0"/>
        <w:ind w:firstLine="709"/>
        <w:jc w:val="both"/>
        <w:rPr>
          <w:rFonts w:eastAsia="Times New Roman" w:cs="Times New Roman"/>
          <w:szCs w:val="28"/>
          <w:lang w:eastAsia="ru-RU"/>
        </w:rPr>
      </w:pPr>
      <w:r>
        <w:rPr>
          <w:rFonts w:eastAsia="Times New Roman" w:cs="Times New Roman"/>
          <w:szCs w:val="28"/>
          <w:lang w:eastAsia="ru-RU"/>
        </w:rPr>
        <w:t>в абзаце шестом слова «пояснения» заменить словами «письменные объяснения»;</w:t>
      </w:r>
    </w:p>
    <w:p w14:paraId="663A4C9D" w14:textId="77777777" w:rsidR="00956FC3" w:rsidRDefault="00956FC3" w:rsidP="00956FC3">
      <w:pPr>
        <w:autoSpaceDE w:val="0"/>
        <w:autoSpaceDN w:val="0"/>
        <w:adjustRightInd w:val="0"/>
        <w:spacing w:after="0"/>
        <w:ind w:firstLine="709"/>
        <w:jc w:val="both"/>
        <w:rPr>
          <w:rFonts w:eastAsia="Times New Roman" w:cs="Times New Roman"/>
          <w:szCs w:val="28"/>
          <w:lang w:eastAsia="ru-RU"/>
        </w:rPr>
      </w:pPr>
      <w:r>
        <w:rPr>
          <w:rFonts w:eastAsia="Times New Roman" w:cs="Times New Roman"/>
          <w:szCs w:val="28"/>
          <w:lang w:eastAsia="ru-RU"/>
        </w:rPr>
        <w:t>в абзаце восьмом слова «пояснения в письменной форме» заменить словами «письменные объяснения», слова «указанных пояснений» заменить словами «указанных письменных объяснений»;</w:t>
      </w:r>
    </w:p>
    <w:p w14:paraId="659A0317" w14:textId="77777777" w:rsidR="00956FC3" w:rsidRDefault="00956FC3" w:rsidP="00956FC3">
      <w:pPr>
        <w:autoSpaceDE w:val="0"/>
        <w:autoSpaceDN w:val="0"/>
        <w:adjustRightInd w:val="0"/>
        <w:spacing w:after="0"/>
        <w:ind w:firstLine="709"/>
        <w:jc w:val="both"/>
        <w:rPr>
          <w:rFonts w:eastAsia="Times New Roman" w:cs="Times New Roman"/>
          <w:szCs w:val="28"/>
          <w:lang w:eastAsia="ru-RU"/>
        </w:rPr>
      </w:pPr>
      <w:r>
        <w:rPr>
          <w:rFonts w:eastAsia="Times New Roman" w:cs="Times New Roman"/>
          <w:szCs w:val="28"/>
          <w:lang w:eastAsia="ru-RU"/>
        </w:rPr>
        <w:t>9) в пункте 3.15.4.:</w:t>
      </w:r>
    </w:p>
    <w:p w14:paraId="60758450" w14:textId="77777777" w:rsidR="00956FC3" w:rsidRPr="00956FC3" w:rsidRDefault="00956FC3" w:rsidP="00956FC3">
      <w:pPr>
        <w:autoSpaceDE w:val="0"/>
        <w:autoSpaceDN w:val="0"/>
        <w:adjustRightInd w:val="0"/>
        <w:spacing w:after="0"/>
        <w:ind w:firstLine="709"/>
        <w:jc w:val="both"/>
        <w:rPr>
          <w:rFonts w:eastAsia="Times New Roman" w:cs="Times New Roman"/>
          <w:szCs w:val="28"/>
          <w:lang w:eastAsia="ru-RU"/>
        </w:rPr>
      </w:pPr>
      <w:r w:rsidRPr="00956FC3">
        <w:rPr>
          <w:rFonts w:eastAsia="Times New Roman" w:cs="Times New Roman"/>
          <w:szCs w:val="28"/>
          <w:lang w:eastAsia="ru-RU"/>
        </w:rPr>
        <w:t>дополнить абзацем шестым следующего содержания:</w:t>
      </w:r>
    </w:p>
    <w:p w14:paraId="1761CDAD" w14:textId="77777777" w:rsidR="00956FC3" w:rsidRPr="00956FC3" w:rsidRDefault="00956FC3" w:rsidP="00956FC3">
      <w:pPr>
        <w:pStyle w:val="ConsPlusNormal"/>
        <w:ind w:firstLine="709"/>
        <w:jc w:val="both"/>
        <w:rPr>
          <w:rFonts w:ascii="Times New Roman" w:hAnsi="Times New Roman" w:cs="Times New Roman"/>
          <w:sz w:val="28"/>
          <w:szCs w:val="28"/>
        </w:rPr>
      </w:pPr>
      <w:r w:rsidRPr="00956FC3">
        <w:rPr>
          <w:rFonts w:ascii="Times New Roman" w:hAnsi="Times New Roman" w:cs="Times New Roman"/>
          <w:sz w:val="28"/>
          <w:szCs w:val="28"/>
          <w:lang w:eastAsia="ru-RU"/>
        </w:rPr>
        <w:t>«</w:t>
      </w:r>
      <w:r w:rsidRPr="00956FC3">
        <w:rPr>
          <w:rFonts w:ascii="Times New Roman" w:hAnsi="Times New Roman" w:cs="Times New Roman"/>
          <w:sz w:val="28"/>
          <w:szCs w:val="28"/>
        </w:rPr>
        <w:t>Выездная проверка может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1E1C2CCF" w14:textId="77777777" w:rsidR="00956FC3" w:rsidRPr="00956FC3" w:rsidRDefault="00BA2B10" w:rsidP="00956FC3">
      <w:pPr>
        <w:autoSpaceDE w:val="0"/>
        <w:autoSpaceDN w:val="0"/>
        <w:adjustRightInd w:val="0"/>
        <w:spacing w:after="0"/>
        <w:ind w:firstLine="709"/>
        <w:jc w:val="both"/>
        <w:rPr>
          <w:rFonts w:eastAsia="Times New Roman" w:cs="Times New Roman"/>
          <w:szCs w:val="28"/>
          <w:lang w:eastAsia="ru-RU"/>
        </w:rPr>
      </w:pPr>
      <w:r>
        <w:rPr>
          <w:rFonts w:eastAsia="Times New Roman" w:cs="Times New Roman"/>
          <w:szCs w:val="28"/>
          <w:lang w:eastAsia="ru-RU"/>
        </w:rPr>
        <w:t>дополнить абзацем восьмым следующего содержания:</w:t>
      </w:r>
    </w:p>
    <w:p w14:paraId="39EFB533" w14:textId="77777777" w:rsidR="00BA2B10" w:rsidRPr="00BA2B10" w:rsidRDefault="00BA2B10" w:rsidP="00BA2B10">
      <w:pPr>
        <w:autoSpaceDE w:val="0"/>
        <w:autoSpaceDN w:val="0"/>
        <w:adjustRightInd w:val="0"/>
        <w:spacing w:after="0"/>
        <w:ind w:firstLine="709"/>
        <w:jc w:val="both"/>
        <w:rPr>
          <w:rFonts w:eastAsia="Times New Roman" w:cs="Times New Roman"/>
          <w:szCs w:val="28"/>
          <w:lang w:eastAsia="ru-RU"/>
        </w:rPr>
      </w:pPr>
      <w:r>
        <w:rPr>
          <w:rFonts w:eastAsia="Times New Roman" w:cs="Times New Roman"/>
          <w:szCs w:val="28"/>
          <w:lang w:eastAsia="ru-RU"/>
        </w:rPr>
        <w:t>«</w:t>
      </w:r>
      <w:r w:rsidRPr="00BA2B10">
        <w:rPr>
          <w:rFonts w:eastAsia="Times New Roman" w:cs="Times New Roman"/>
          <w:szCs w:val="28"/>
          <w:lang w:eastAsia="ru-RU"/>
        </w:rPr>
        <w:t xml:space="preserve">Действие требований, установленных в отношении сроков проведения выездных проверок и сроков взаимодействия с субъектами малого предпринимательства в ходе проведения выездных проверок, распространяется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w:t>
      </w:r>
      <w:hyperlink r:id="rId44" w:history="1">
        <w:r w:rsidRPr="00BA2B10">
          <w:rPr>
            <w:rFonts w:eastAsia="Times New Roman" w:cs="Times New Roman"/>
            <w:szCs w:val="28"/>
            <w:lang w:eastAsia="ru-RU"/>
          </w:rPr>
          <w:t>пунктом 2 части 1.1 статьи 4</w:t>
        </w:r>
      </w:hyperlink>
      <w:r w:rsidRPr="00BA2B10">
        <w:rPr>
          <w:rFonts w:eastAsia="Times New Roman" w:cs="Times New Roman"/>
          <w:szCs w:val="28"/>
          <w:lang w:eastAsia="ru-RU"/>
        </w:rPr>
        <w:t xml:space="preserve"> Федерального закона от 24.07.2007 № 209-ФЗ «О развитии малого и среднего предпринимательства в Российской Федерации» для малых предприятий, а в части проведения выездных проверок микропредприятий -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указанным пунктом для микропредприятий. Действие положений </w:t>
      </w:r>
      <w:r w:rsidR="009B68FD">
        <w:rPr>
          <w:rFonts w:eastAsia="Times New Roman" w:cs="Times New Roman"/>
          <w:szCs w:val="28"/>
          <w:lang w:eastAsia="ru-RU"/>
        </w:rPr>
        <w:t>настоящего абзаца</w:t>
      </w:r>
      <w:r w:rsidRPr="00BA2B10">
        <w:rPr>
          <w:rFonts w:eastAsia="Times New Roman" w:cs="Times New Roman"/>
          <w:szCs w:val="28"/>
          <w:lang w:eastAsia="ru-RU"/>
        </w:rPr>
        <w:t xml:space="preserve"> распространяется на социально ориентированные некоммерческие организации, включенные в реестр социально ориентированных некоммерческих организаций, сформированный в соответствии с </w:t>
      </w:r>
      <w:hyperlink r:id="rId45" w:history="1">
        <w:r w:rsidRPr="00BA2B10">
          <w:rPr>
            <w:rFonts w:eastAsia="Times New Roman" w:cs="Times New Roman"/>
            <w:szCs w:val="28"/>
            <w:lang w:eastAsia="ru-RU"/>
          </w:rPr>
          <w:t>подпунктом 19.6 пункта 1 статьи 265</w:t>
        </w:r>
      </w:hyperlink>
      <w:r w:rsidRPr="00BA2B10">
        <w:rPr>
          <w:rFonts w:eastAsia="Times New Roman" w:cs="Times New Roman"/>
          <w:szCs w:val="28"/>
          <w:lang w:eastAsia="ru-RU"/>
        </w:rPr>
        <w:t xml:space="preserve"> Налогового кодекса Российской Федерации.»;</w:t>
      </w:r>
    </w:p>
    <w:p w14:paraId="3C07419D" w14:textId="77777777" w:rsidR="00956FC3" w:rsidRDefault="00BA2B10" w:rsidP="00956FC3">
      <w:pPr>
        <w:autoSpaceDE w:val="0"/>
        <w:autoSpaceDN w:val="0"/>
        <w:adjustRightInd w:val="0"/>
        <w:spacing w:after="0"/>
        <w:ind w:firstLine="709"/>
        <w:jc w:val="both"/>
        <w:rPr>
          <w:rFonts w:eastAsia="Times New Roman" w:cs="Times New Roman"/>
          <w:szCs w:val="28"/>
          <w:lang w:eastAsia="ru-RU"/>
        </w:rPr>
      </w:pPr>
      <w:r>
        <w:rPr>
          <w:rFonts w:eastAsia="Times New Roman" w:cs="Times New Roman"/>
          <w:szCs w:val="28"/>
          <w:lang w:eastAsia="ru-RU"/>
        </w:rPr>
        <w:t>10) пункт 3.15.5. дополнить пятым абзацем следующего содержания:</w:t>
      </w:r>
    </w:p>
    <w:p w14:paraId="7D6D06F0" w14:textId="77777777" w:rsidR="00BA2B10" w:rsidRDefault="00BA2B10" w:rsidP="00BA2B10">
      <w:pPr>
        <w:autoSpaceDE w:val="0"/>
        <w:autoSpaceDN w:val="0"/>
        <w:adjustRightInd w:val="0"/>
        <w:spacing w:after="0"/>
        <w:ind w:firstLine="709"/>
        <w:jc w:val="both"/>
        <w:rPr>
          <w:rFonts w:eastAsia="Times New Roman" w:cs="Times New Roman"/>
          <w:szCs w:val="28"/>
          <w:lang w:eastAsia="ru-RU"/>
        </w:rPr>
      </w:pPr>
      <w:r>
        <w:rPr>
          <w:rFonts w:eastAsia="Times New Roman" w:cs="Times New Roman"/>
          <w:szCs w:val="28"/>
          <w:lang w:eastAsia="ru-RU"/>
        </w:rPr>
        <w:lastRenderedPageBreak/>
        <w:t>«</w:t>
      </w:r>
      <w:r w:rsidRPr="00BA2B10">
        <w:rPr>
          <w:rFonts w:eastAsia="Times New Roman" w:cs="Times New Roman"/>
          <w:szCs w:val="28"/>
          <w:lang w:eastAsia="ru-RU"/>
        </w:rPr>
        <w:t>Выездное обследование может быть проведено с использованием беспилотных аппаратов (систем).</w:t>
      </w:r>
      <w:r>
        <w:rPr>
          <w:rFonts w:eastAsia="Times New Roman" w:cs="Times New Roman"/>
          <w:szCs w:val="28"/>
          <w:lang w:eastAsia="ru-RU"/>
        </w:rPr>
        <w:t>»;</w:t>
      </w:r>
    </w:p>
    <w:p w14:paraId="5AB01C66" w14:textId="77777777" w:rsidR="00BA2B10" w:rsidRDefault="00BA2B10" w:rsidP="00BA2B10">
      <w:pPr>
        <w:autoSpaceDE w:val="0"/>
        <w:autoSpaceDN w:val="0"/>
        <w:adjustRightInd w:val="0"/>
        <w:spacing w:after="0"/>
        <w:ind w:firstLine="709"/>
        <w:jc w:val="both"/>
        <w:rPr>
          <w:rFonts w:eastAsia="Times New Roman" w:cs="Times New Roman"/>
          <w:szCs w:val="28"/>
          <w:lang w:eastAsia="ru-RU"/>
        </w:rPr>
      </w:pPr>
      <w:r>
        <w:rPr>
          <w:rFonts w:eastAsia="Times New Roman" w:cs="Times New Roman"/>
          <w:szCs w:val="28"/>
          <w:lang w:eastAsia="ru-RU"/>
        </w:rPr>
        <w:t>11) в пункте 3.16.2.:</w:t>
      </w:r>
    </w:p>
    <w:p w14:paraId="313E4E98" w14:textId="77777777" w:rsidR="00BA2B10" w:rsidRPr="00BA2B10" w:rsidRDefault="00BA2B10" w:rsidP="00BA2B10">
      <w:pPr>
        <w:autoSpaceDE w:val="0"/>
        <w:autoSpaceDN w:val="0"/>
        <w:adjustRightInd w:val="0"/>
        <w:spacing w:after="0"/>
        <w:ind w:firstLine="709"/>
        <w:jc w:val="both"/>
        <w:rPr>
          <w:rFonts w:eastAsia="Times New Roman" w:cs="Times New Roman"/>
          <w:szCs w:val="28"/>
          <w:lang w:eastAsia="ru-RU"/>
        </w:rPr>
      </w:pPr>
      <w:r>
        <w:rPr>
          <w:rFonts w:eastAsia="Times New Roman" w:cs="Times New Roman"/>
          <w:szCs w:val="28"/>
          <w:lang w:eastAsia="ru-RU"/>
        </w:rPr>
        <w:t>абзац второй изложить в следующей редакции:</w:t>
      </w:r>
    </w:p>
    <w:p w14:paraId="3E59F962" w14:textId="77777777" w:rsidR="00BA2B10" w:rsidRDefault="00BA2B10" w:rsidP="00BA2B10">
      <w:pPr>
        <w:suppressAutoHyphens/>
        <w:autoSpaceDE w:val="0"/>
        <w:spacing w:after="0"/>
        <w:ind w:firstLine="709"/>
        <w:jc w:val="both"/>
        <w:rPr>
          <w:rFonts w:eastAsia="Times New Roman" w:cs="Times New Roman"/>
          <w:szCs w:val="28"/>
          <w:lang w:eastAsia="zh-CN"/>
        </w:rPr>
      </w:pPr>
      <w:r>
        <w:rPr>
          <w:rFonts w:eastAsia="Times New Roman" w:cs="Times New Roman"/>
          <w:szCs w:val="28"/>
          <w:lang w:eastAsia="zh-CN"/>
        </w:rPr>
        <w:t>«</w:t>
      </w:r>
      <w:r w:rsidRPr="00BA2B10">
        <w:rPr>
          <w:rFonts w:eastAsia="Times New Roman" w:cs="Times New Roman"/>
          <w:szCs w:val="28"/>
          <w:lang w:eastAsia="zh-CN"/>
        </w:rPr>
        <w:t xml:space="preserve">Осмотр осуществляется </w:t>
      </w:r>
      <w:r w:rsidRPr="00BA2B10">
        <w:rPr>
          <w:rFonts w:eastAsia="Times New Roman" w:cs="Times New Roman"/>
          <w:color w:val="000000"/>
          <w:szCs w:val="28"/>
          <w:lang w:eastAsia="zh-CN"/>
        </w:rPr>
        <w:t>инспектором в присутствии контролируемого лица или его представителя (за исключением проведения выездного обследования</w:t>
      </w:r>
      <w:r w:rsidRPr="00BA2B10">
        <w:rPr>
          <w:rFonts w:eastAsia="Times New Roman" w:cs="Times New Roman"/>
          <w:szCs w:val="28"/>
          <w:lang w:eastAsia="zh-CN"/>
        </w:rPr>
        <w:t xml:space="preserve"> и (или) с применением фотосъемки или видеозаписи. По результатам инспектором составляется протокол осмотра, в который вносится перечень осмотренных территорий и помещений, а также вид, количество и иные идентификационные признаки обследуемых объектов, имеющие значение для контрольного мероприятия.</w:t>
      </w:r>
      <w:r>
        <w:rPr>
          <w:rFonts w:eastAsia="Times New Roman" w:cs="Times New Roman"/>
          <w:szCs w:val="28"/>
          <w:lang w:eastAsia="zh-CN"/>
        </w:rPr>
        <w:t>»;</w:t>
      </w:r>
    </w:p>
    <w:p w14:paraId="1CC0E81D" w14:textId="77777777" w:rsidR="00BA2B10" w:rsidRDefault="00BA2B10" w:rsidP="00BA2B10">
      <w:pPr>
        <w:suppressAutoHyphens/>
        <w:autoSpaceDE w:val="0"/>
        <w:spacing w:after="0"/>
        <w:ind w:firstLine="709"/>
        <w:jc w:val="both"/>
        <w:rPr>
          <w:rFonts w:eastAsia="Times New Roman" w:cs="Times New Roman"/>
          <w:szCs w:val="28"/>
          <w:lang w:eastAsia="zh-CN"/>
        </w:rPr>
      </w:pPr>
      <w:r>
        <w:rPr>
          <w:rFonts w:eastAsia="Times New Roman" w:cs="Times New Roman"/>
          <w:szCs w:val="28"/>
          <w:lang w:eastAsia="zh-CN"/>
        </w:rPr>
        <w:t>дополнить абзацем третьим следующего содержания:</w:t>
      </w:r>
    </w:p>
    <w:p w14:paraId="2F956D43" w14:textId="77777777" w:rsidR="00BA2B10" w:rsidRPr="00BA2B10" w:rsidRDefault="00BA2B10" w:rsidP="00BA2B10">
      <w:pPr>
        <w:autoSpaceDE w:val="0"/>
        <w:autoSpaceDN w:val="0"/>
        <w:adjustRightInd w:val="0"/>
        <w:spacing w:after="0"/>
        <w:ind w:firstLine="709"/>
        <w:jc w:val="both"/>
        <w:rPr>
          <w:rFonts w:eastAsia="Times New Roman" w:cs="Times New Roman"/>
          <w:szCs w:val="28"/>
          <w:lang w:eastAsia="ru-RU"/>
        </w:rPr>
      </w:pPr>
      <w:r>
        <w:rPr>
          <w:rFonts w:eastAsia="Times New Roman" w:cs="Times New Roman"/>
          <w:szCs w:val="28"/>
          <w:lang w:eastAsia="ru-RU"/>
        </w:rPr>
        <w:t>«</w:t>
      </w:r>
      <w:r w:rsidRPr="00BA2B10">
        <w:rPr>
          <w:rFonts w:eastAsia="Times New Roman" w:cs="Times New Roman"/>
          <w:szCs w:val="28"/>
          <w:lang w:eastAsia="ru-RU"/>
        </w:rPr>
        <w:t>Осмотр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в случаях, предусмотренных положением о виде контроля.</w:t>
      </w:r>
      <w:r>
        <w:rPr>
          <w:rFonts w:eastAsia="Times New Roman" w:cs="Times New Roman"/>
          <w:szCs w:val="28"/>
          <w:lang w:eastAsia="ru-RU"/>
        </w:rPr>
        <w:t>»;</w:t>
      </w:r>
    </w:p>
    <w:p w14:paraId="128D7D2F" w14:textId="77777777" w:rsidR="00BA2B10" w:rsidRDefault="00BA2B10" w:rsidP="00956FC3">
      <w:pPr>
        <w:autoSpaceDE w:val="0"/>
        <w:autoSpaceDN w:val="0"/>
        <w:adjustRightInd w:val="0"/>
        <w:spacing w:after="0"/>
        <w:ind w:firstLine="709"/>
        <w:jc w:val="both"/>
        <w:rPr>
          <w:rFonts w:eastAsia="Times New Roman" w:cs="Times New Roman"/>
          <w:szCs w:val="28"/>
          <w:lang w:eastAsia="ru-RU"/>
        </w:rPr>
      </w:pPr>
      <w:r>
        <w:rPr>
          <w:rFonts w:eastAsia="Times New Roman" w:cs="Times New Roman"/>
          <w:szCs w:val="28"/>
          <w:lang w:eastAsia="ru-RU"/>
        </w:rPr>
        <w:t>12) в пункте 3.16.3.:</w:t>
      </w:r>
    </w:p>
    <w:p w14:paraId="59081F62" w14:textId="77777777" w:rsidR="00BA2B10" w:rsidRDefault="00BA2B10" w:rsidP="00956FC3">
      <w:pPr>
        <w:autoSpaceDE w:val="0"/>
        <w:autoSpaceDN w:val="0"/>
        <w:adjustRightInd w:val="0"/>
        <w:spacing w:after="0"/>
        <w:ind w:firstLine="709"/>
        <w:jc w:val="both"/>
        <w:rPr>
          <w:rFonts w:eastAsia="Times New Roman" w:cs="Times New Roman"/>
          <w:szCs w:val="28"/>
          <w:lang w:eastAsia="ru-RU"/>
        </w:rPr>
      </w:pPr>
      <w:r>
        <w:rPr>
          <w:rFonts w:eastAsia="Times New Roman" w:cs="Times New Roman"/>
          <w:szCs w:val="28"/>
          <w:lang w:eastAsia="ru-RU"/>
        </w:rPr>
        <w:t>в абзаце первом слова «лицом, уполномоченным осуществлять муниципальный контроль на автомобильном транспорте,» заменить словом «инспектором»;</w:t>
      </w:r>
    </w:p>
    <w:p w14:paraId="27A8CBFE" w14:textId="77777777" w:rsidR="00BA2B10" w:rsidRPr="00956FC3" w:rsidRDefault="00BA2B10" w:rsidP="00956FC3">
      <w:pPr>
        <w:autoSpaceDE w:val="0"/>
        <w:autoSpaceDN w:val="0"/>
        <w:adjustRightInd w:val="0"/>
        <w:spacing w:after="0"/>
        <w:ind w:firstLine="709"/>
        <w:jc w:val="both"/>
        <w:rPr>
          <w:rFonts w:eastAsia="Times New Roman" w:cs="Times New Roman"/>
          <w:szCs w:val="28"/>
          <w:lang w:eastAsia="ru-RU"/>
        </w:rPr>
      </w:pPr>
      <w:r>
        <w:rPr>
          <w:rFonts w:eastAsia="Times New Roman" w:cs="Times New Roman"/>
          <w:szCs w:val="28"/>
          <w:lang w:eastAsia="ru-RU"/>
        </w:rPr>
        <w:t>дополнить абзацем третьим следующего содержания:</w:t>
      </w:r>
    </w:p>
    <w:p w14:paraId="11A69D80" w14:textId="77777777" w:rsidR="00BA2B10" w:rsidRDefault="00BA2B10" w:rsidP="00BA2B10">
      <w:pPr>
        <w:autoSpaceDE w:val="0"/>
        <w:autoSpaceDN w:val="0"/>
        <w:adjustRightInd w:val="0"/>
        <w:spacing w:after="0"/>
        <w:ind w:firstLine="709"/>
        <w:jc w:val="both"/>
        <w:rPr>
          <w:rFonts w:eastAsia="Times New Roman" w:cs="Times New Roman"/>
          <w:szCs w:val="28"/>
          <w:lang w:eastAsia="ru-RU"/>
        </w:rPr>
      </w:pPr>
      <w:r>
        <w:rPr>
          <w:rFonts w:eastAsia="Times New Roman" w:cs="Times New Roman"/>
          <w:szCs w:val="28"/>
          <w:lang w:eastAsia="ru-RU"/>
        </w:rPr>
        <w:t>«</w:t>
      </w:r>
      <w:r w:rsidRPr="00BA2B10">
        <w:rPr>
          <w:rFonts w:eastAsia="Times New Roman" w:cs="Times New Roman"/>
          <w:szCs w:val="28"/>
          <w:lang w:eastAsia="ru-RU"/>
        </w:rPr>
        <w:t>Опрос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r>
        <w:rPr>
          <w:rFonts w:eastAsia="Times New Roman" w:cs="Times New Roman"/>
          <w:szCs w:val="28"/>
          <w:lang w:eastAsia="ru-RU"/>
        </w:rPr>
        <w:t>»;</w:t>
      </w:r>
    </w:p>
    <w:p w14:paraId="3FF50341" w14:textId="77777777" w:rsidR="00BA2B10" w:rsidRDefault="00BA2B10" w:rsidP="00BA2B10">
      <w:pPr>
        <w:pStyle w:val="a7"/>
        <w:numPr>
          <w:ilvl w:val="0"/>
          <w:numId w:val="2"/>
        </w:numPr>
        <w:autoSpaceDE w:val="0"/>
        <w:autoSpaceDN w:val="0"/>
        <w:adjustRightInd w:val="0"/>
        <w:spacing w:after="0"/>
        <w:ind w:left="0" w:firstLine="709"/>
        <w:jc w:val="both"/>
        <w:rPr>
          <w:rFonts w:eastAsia="Times New Roman" w:cs="Times New Roman"/>
          <w:szCs w:val="28"/>
          <w:lang w:eastAsia="ru-RU"/>
        </w:rPr>
      </w:pPr>
      <w:r>
        <w:rPr>
          <w:rFonts w:eastAsia="Times New Roman" w:cs="Times New Roman"/>
          <w:szCs w:val="28"/>
          <w:lang w:eastAsia="ru-RU"/>
        </w:rPr>
        <w:t>в</w:t>
      </w:r>
      <w:r w:rsidRPr="00BA2B10">
        <w:rPr>
          <w:rFonts w:eastAsia="Times New Roman" w:cs="Times New Roman"/>
          <w:szCs w:val="28"/>
          <w:lang w:eastAsia="ru-RU"/>
        </w:rPr>
        <w:t xml:space="preserve"> пункте 3.16.4. абзацы первый, второй изложить в следующей редакции:</w:t>
      </w:r>
    </w:p>
    <w:p w14:paraId="358AA097" w14:textId="77777777" w:rsidR="00BA2B10" w:rsidRPr="00BA2B10" w:rsidRDefault="00BA2B10" w:rsidP="00BA2B10">
      <w:pPr>
        <w:pStyle w:val="ConsPlusNormal"/>
        <w:ind w:firstLine="709"/>
        <w:jc w:val="both"/>
        <w:rPr>
          <w:rFonts w:ascii="Times New Roman" w:hAnsi="Times New Roman" w:cs="Times New Roman"/>
          <w:sz w:val="28"/>
          <w:szCs w:val="28"/>
        </w:rPr>
      </w:pPr>
      <w:r w:rsidRPr="00BA2B10">
        <w:rPr>
          <w:rFonts w:ascii="Times New Roman" w:hAnsi="Times New Roman" w:cs="Times New Roman"/>
          <w:sz w:val="28"/>
          <w:szCs w:val="28"/>
          <w:lang w:eastAsia="ru-RU"/>
        </w:rPr>
        <w:t>«</w:t>
      </w:r>
      <w:r w:rsidRPr="00BA2B10">
        <w:rPr>
          <w:rFonts w:ascii="Times New Roman" w:hAnsi="Times New Roman" w:cs="Times New Roman"/>
          <w:sz w:val="28"/>
          <w:szCs w:val="28"/>
        </w:rPr>
        <w:t>3.16.4. Для получения письменных объяснений, имеющих значение для проведения оценки соблюдения контролируемым лицом обязательных требований, от контролируемого лица или его представителя, свидетелей, располагающих такими сведениями, инспектор в ходе контрольного мероприятия запрашивает письменные свидетельства.</w:t>
      </w:r>
    </w:p>
    <w:p w14:paraId="223FA1BD" w14:textId="77777777" w:rsidR="00BA2B10" w:rsidRDefault="00BA2B10" w:rsidP="00BA2B10">
      <w:pPr>
        <w:suppressAutoHyphens/>
        <w:autoSpaceDE w:val="0"/>
        <w:spacing w:after="0"/>
        <w:ind w:firstLine="709"/>
        <w:jc w:val="both"/>
        <w:rPr>
          <w:rFonts w:eastAsia="Times New Roman" w:cs="Times New Roman"/>
          <w:szCs w:val="28"/>
          <w:lang w:eastAsia="zh-CN"/>
        </w:rPr>
      </w:pPr>
      <w:r w:rsidRPr="00BA2B10">
        <w:rPr>
          <w:rFonts w:eastAsia="Times New Roman" w:cs="Times New Roman"/>
          <w:szCs w:val="28"/>
          <w:lang w:eastAsia="zh-CN"/>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письменными объяснениями, при необходимости дополняют текст, делают отметку о том, что лицом, уполномоченным на проведение контрольного мероприятия, с их слов записано верно, и подписывают документ, указывая дату и место его составления.</w:t>
      </w:r>
      <w:r>
        <w:rPr>
          <w:rFonts w:eastAsia="Times New Roman" w:cs="Times New Roman"/>
          <w:szCs w:val="28"/>
          <w:lang w:eastAsia="zh-CN"/>
        </w:rPr>
        <w:t>»;</w:t>
      </w:r>
    </w:p>
    <w:p w14:paraId="7E2CA42D" w14:textId="77777777" w:rsidR="00BA2B10" w:rsidRDefault="00BA2B10" w:rsidP="006810FD">
      <w:pPr>
        <w:pStyle w:val="a7"/>
        <w:numPr>
          <w:ilvl w:val="0"/>
          <w:numId w:val="2"/>
        </w:numPr>
        <w:suppressAutoHyphens/>
        <w:autoSpaceDE w:val="0"/>
        <w:spacing w:after="0"/>
        <w:ind w:left="0" w:firstLine="709"/>
        <w:jc w:val="both"/>
        <w:rPr>
          <w:rFonts w:eastAsia="Times New Roman" w:cs="Times New Roman"/>
          <w:szCs w:val="28"/>
          <w:lang w:eastAsia="zh-CN"/>
        </w:rPr>
      </w:pPr>
      <w:r>
        <w:rPr>
          <w:rFonts w:eastAsia="Times New Roman" w:cs="Times New Roman"/>
          <w:szCs w:val="28"/>
          <w:lang w:eastAsia="zh-CN"/>
        </w:rPr>
        <w:t>в пункте 3.16.5.:</w:t>
      </w:r>
    </w:p>
    <w:p w14:paraId="11A34E5B" w14:textId="77777777" w:rsidR="00BA2B10" w:rsidRDefault="002117F3" w:rsidP="006810FD">
      <w:pPr>
        <w:suppressAutoHyphens/>
        <w:autoSpaceDE w:val="0"/>
        <w:spacing w:after="0"/>
        <w:ind w:firstLine="709"/>
        <w:jc w:val="both"/>
        <w:rPr>
          <w:rFonts w:eastAsia="Times New Roman" w:cs="Times New Roman"/>
          <w:szCs w:val="28"/>
          <w:lang w:eastAsia="zh-CN"/>
        </w:rPr>
      </w:pPr>
      <w:r>
        <w:rPr>
          <w:rFonts w:eastAsia="Times New Roman" w:cs="Times New Roman"/>
          <w:szCs w:val="28"/>
          <w:lang w:eastAsia="zh-CN"/>
        </w:rPr>
        <w:t xml:space="preserve">в абзаце втором </w:t>
      </w:r>
      <w:r w:rsidR="00BA2B10">
        <w:rPr>
          <w:rFonts w:eastAsia="Times New Roman" w:cs="Times New Roman"/>
          <w:szCs w:val="28"/>
          <w:lang w:eastAsia="zh-CN"/>
        </w:rPr>
        <w:t>слова «лицо, уполномоченное осуществлять муниципальный контроль на автомобильном транспорте» заменить слов</w:t>
      </w:r>
      <w:r>
        <w:rPr>
          <w:rFonts w:eastAsia="Times New Roman" w:cs="Times New Roman"/>
          <w:szCs w:val="28"/>
          <w:lang w:eastAsia="zh-CN"/>
        </w:rPr>
        <w:t>о</w:t>
      </w:r>
      <w:r w:rsidR="00BA2B10">
        <w:rPr>
          <w:rFonts w:eastAsia="Times New Roman" w:cs="Times New Roman"/>
          <w:szCs w:val="28"/>
          <w:lang w:eastAsia="zh-CN"/>
        </w:rPr>
        <w:t xml:space="preserve">м </w:t>
      </w:r>
      <w:r>
        <w:rPr>
          <w:rFonts w:eastAsia="Times New Roman" w:cs="Times New Roman"/>
          <w:szCs w:val="28"/>
          <w:lang w:eastAsia="zh-CN"/>
        </w:rPr>
        <w:t>«инспектор» в соответствующем падеже»;</w:t>
      </w:r>
    </w:p>
    <w:p w14:paraId="4101C436" w14:textId="77777777" w:rsidR="006810FD" w:rsidRDefault="002117F3" w:rsidP="006810FD">
      <w:pPr>
        <w:pStyle w:val="a7"/>
        <w:numPr>
          <w:ilvl w:val="0"/>
          <w:numId w:val="2"/>
        </w:numPr>
        <w:suppressAutoHyphens/>
        <w:autoSpaceDE w:val="0"/>
        <w:spacing w:after="0"/>
        <w:ind w:left="0" w:firstLine="709"/>
        <w:jc w:val="both"/>
        <w:rPr>
          <w:rFonts w:eastAsia="Times New Roman" w:cs="Times New Roman"/>
          <w:szCs w:val="28"/>
          <w:lang w:eastAsia="zh-CN"/>
        </w:rPr>
      </w:pPr>
      <w:r>
        <w:rPr>
          <w:rFonts w:eastAsia="Times New Roman" w:cs="Times New Roman"/>
          <w:szCs w:val="28"/>
          <w:lang w:eastAsia="zh-CN"/>
        </w:rPr>
        <w:t>пункте 3.16.6.</w:t>
      </w:r>
      <w:r w:rsidR="006810FD">
        <w:rPr>
          <w:rFonts w:eastAsia="Times New Roman" w:cs="Times New Roman"/>
          <w:szCs w:val="28"/>
          <w:lang w:eastAsia="zh-CN"/>
        </w:rPr>
        <w:t xml:space="preserve"> изложить в следующей редакции:</w:t>
      </w:r>
    </w:p>
    <w:p w14:paraId="7BD12C92" w14:textId="77777777" w:rsidR="006810FD" w:rsidRPr="008801BE" w:rsidRDefault="006810FD" w:rsidP="006810FD">
      <w:pPr>
        <w:pStyle w:val="ConsPlusNormal"/>
        <w:ind w:firstLine="709"/>
        <w:jc w:val="both"/>
        <w:rPr>
          <w:rFonts w:ascii="Times New Roman" w:hAnsi="Times New Roman" w:cs="Times New Roman"/>
          <w:sz w:val="28"/>
          <w:szCs w:val="28"/>
        </w:rPr>
      </w:pPr>
      <w:r>
        <w:rPr>
          <w:rFonts w:cs="Times New Roman"/>
          <w:szCs w:val="28"/>
        </w:rPr>
        <w:lastRenderedPageBreak/>
        <w:t>«</w:t>
      </w:r>
      <w:r w:rsidR="002117F3">
        <w:rPr>
          <w:rFonts w:cs="Times New Roman"/>
          <w:szCs w:val="28"/>
        </w:rPr>
        <w:t>:</w:t>
      </w:r>
      <w:r w:rsidRPr="008801BE">
        <w:rPr>
          <w:rFonts w:ascii="Times New Roman" w:hAnsi="Times New Roman" w:cs="Times New Roman"/>
          <w:sz w:val="28"/>
          <w:szCs w:val="28"/>
        </w:rPr>
        <w:t xml:space="preserve">3.16.6. Инструментальное обследование проводится </w:t>
      </w:r>
      <w:r>
        <w:rPr>
          <w:rFonts w:ascii="Times New Roman" w:hAnsi="Times New Roman" w:cs="Times New Roman"/>
          <w:sz w:val="28"/>
          <w:szCs w:val="28"/>
        </w:rPr>
        <w:t>инспектором</w:t>
      </w:r>
      <w:r w:rsidRPr="008801BE">
        <w:rPr>
          <w:rFonts w:ascii="Times New Roman" w:hAnsi="Times New Roman" w:cs="Times New Roman"/>
          <w:sz w:val="28"/>
          <w:szCs w:val="28"/>
        </w:rPr>
        <w:t xml:space="preserve"> по месту нахождения (осуществления деятельности) контролируемого лица (его филиалов, представительств, обособленных структурных подразделений) либо по месту нахождения земельного участка с использованием специального оборудования и (или) технических приборов, предусмотренных </w:t>
      </w:r>
      <w:hyperlink r:id="rId46" w:tooltip="Федеральный закон от 31.07.2020 N 248-ФЗ (ред. от 06.12.2021) &quot;О государственном контроле (надзоре) и муниципальном контроле в Российской Федерации&quot; (с изм. и доп., вступ. в силу с 01.01.2022){КонсультантПлюс}" w:history="1">
        <w:r w:rsidRPr="00C00D0E">
          <w:rPr>
            <w:rFonts w:ascii="Times New Roman" w:hAnsi="Times New Roman" w:cs="Times New Roman"/>
            <w:sz w:val="28"/>
            <w:szCs w:val="28"/>
          </w:rPr>
          <w:t>частью 2 статьи 82</w:t>
        </w:r>
      </w:hyperlink>
      <w:r w:rsidRPr="008801BE">
        <w:rPr>
          <w:rFonts w:ascii="Times New Roman" w:hAnsi="Times New Roman" w:cs="Times New Roman"/>
          <w:sz w:val="28"/>
          <w:szCs w:val="28"/>
        </w:rPr>
        <w:t>Федерального закона № 248-ФЗ, для определения фактических значений, показателей, действий (событий), имеющих значение для оценки соблюдения контролируемым лицом обязательных требований.</w:t>
      </w:r>
    </w:p>
    <w:p w14:paraId="22A7DEE4" w14:textId="77777777" w:rsidR="006810FD" w:rsidRDefault="006810FD" w:rsidP="006810FD">
      <w:pPr>
        <w:pStyle w:val="ConsPlusNormal"/>
        <w:ind w:firstLine="709"/>
        <w:jc w:val="both"/>
        <w:rPr>
          <w:rFonts w:ascii="Times New Roman" w:hAnsi="Times New Roman" w:cs="Times New Roman"/>
          <w:sz w:val="28"/>
          <w:szCs w:val="28"/>
        </w:rPr>
      </w:pPr>
      <w:r w:rsidRPr="008801BE">
        <w:rPr>
          <w:rFonts w:ascii="Times New Roman" w:hAnsi="Times New Roman" w:cs="Times New Roman"/>
          <w:sz w:val="28"/>
          <w:szCs w:val="28"/>
        </w:rPr>
        <w:t xml:space="preserve">По результатам инструментального обследования </w:t>
      </w:r>
      <w:r>
        <w:rPr>
          <w:rFonts w:ascii="Times New Roman" w:hAnsi="Times New Roman" w:cs="Times New Roman"/>
          <w:sz w:val="28"/>
          <w:szCs w:val="28"/>
        </w:rPr>
        <w:t>инспектором</w:t>
      </w:r>
      <w:r w:rsidRPr="008801BE">
        <w:rPr>
          <w:rFonts w:ascii="Times New Roman" w:hAnsi="Times New Roman" w:cs="Times New Roman"/>
          <w:sz w:val="28"/>
          <w:szCs w:val="28"/>
        </w:rPr>
        <w:t xml:space="preserve"> или специалистом составляется протокол инструментального обследования, в котором указываются дата и место его составления, должность, фамилия и инициалы </w:t>
      </w:r>
      <w:r>
        <w:rPr>
          <w:rFonts w:ascii="Times New Roman" w:hAnsi="Times New Roman" w:cs="Times New Roman"/>
          <w:sz w:val="28"/>
          <w:szCs w:val="28"/>
        </w:rPr>
        <w:t>инспектора</w:t>
      </w:r>
      <w:r w:rsidRPr="008801BE">
        <w:rPr>
          <w:rFonts w:ascii="Times New Roman" w:hAnsi="Times New Roman" w:cs="Times New Roman"/>
          <w:sz w:val="28"/>
          <w:szCs w:val="28"/>
        </w:rPr>
        <w:t xml:space="preserve"> или специалиста, составивших протокол, сведения о контролируемом лице, предмет обследования, используемые специальное оборудование и (или) технические приборы, методики инструментального обследования, результат инструментального обследования, нормируемое значение показателей, подлежащих контролю при проведении инструментального обследования, и выводы о соответствии этих показателей установленным нормам, иные сведения, имеющие значение для оценки результатов инструментального обследования.</w:t>
      </w:r>
      <w:r>
        <w:rPr>
          <w:rFonts w:ascii="Times New Roman" w:hAnsi="Times New Roman" w:cs="Times New Roman"/>
          <w:sz w:val="28"/>
          <w:szCs w:val="28"/>
        </w:rPr>
        <w:t>»;</w:t>
      </w:r>
    </w:p>
    <w:p w14:paraId="1D1EA26D" w14:textId="77777777" w:rsidR="006810FD" w:rsidRDefault="006810FD" w:rsidP="006810FD">
      <w:pPr>
        <w:pStyle w:val="ConsPlusNormal"/>
        <w:numPr>
          <w:ilvl w:val="0"/>
          <w:numId w:val="2"/>
        </w:numPr>
        <w:ind w:left="0" w:firstLine="709"/>
        <w:jc w:val="both"/>
        <w:rPr>
          <w:rFonts w:ascii="Times New Roman" w:hAnsi="Times New Roman" w:cs="Times New Roman"/>
          <w:sz w:val="28"/>
          <w:szCs w:val="28"/>
        </w:rPr>
      </w:pPr>
      <w:r>
        <w:rPr>
          <w:rFonts w:ascii="Times New Roman" w:hAnsi="Times New Roman" w:cs="Times New Roman"/>
          <w:sz w:val="28"/>
          <w:szCs w:val="28"/>
        </w:rPr>
        <w:t>пункт 3.16.7. дополнить вторым абзацем следующего содержания:</w:t>
      </w:r>
    </w:p>
    <w:p w14:paraId="3B4A0205" w14:textId="77777777" w:rsidR="006810FD" w:rsidRDefault="006810FD" w:rsidP="006810FD">
      <w:pPr>
        <w:autoSpaceDE w:val="0"/>
        <w:autoSpaceDN w:val="0"/>
        <w:adjustRightInd w:val="0"/>
        <w:spacing w:after="0"/>
        <w:ind w:firstLine="709"/>
        <w:jc w:val="both"/>
        <w:rPr>
          <w:szCs w:val="28"/>
        </w:rPr>
      </w:pPr>
      <w:r>
        <w:rPr>
          <w:rFonts w:cs="Times New Roman"/>
          <w:szCs w:val="28"/>
        </w:rPr>
        <w:t>«</w:t>
      </w:r>
      <w:r>
        <w:rPr>
          <w:szCs w:val="28"/>
        </w:rPr>
        <w:t>Экспертиза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213C4C2A" w14:textId="77777777" w:rsidR="006810FD" w:rsidRDefault="00153240" w:rsidP="006810FD">
      <w:pPr>
        <w:autoSpaceDE w:val="0"/>
        <w:autoSpaceDN w:val="0"/>
        <w:adjustRightInd w:val="0"/>
        <w:spacing w:after="0"/>
        <w:ind w:firstLine="709"/>
        <w:jc w:val="both"/>
        <w:rPr>
          <w:szCs w:val="28"/>
        </w:rPr>
      </w:pPr>
      <w:r>
        <w:rPr>
          <w:szCs w:val="28"/>
        </w:rPr>
        <w:t>1.2.6</w:t>
      </w:r>
      <w:r w:rsidR="006810FD">
        <w:rPr>
          <w:szCs w:val="28"/>
        </w:rPr>
        <w:t>.в разделе 4:</w:t>
      </w:r>
    </w:p>
    <w:p w14:paraId="2142B2A3" w14:textId="77777777" w:rsidR="006810FD" w:rsidRDefault="006810FD" w:rsidP="006810FD">
      <w:pPr>
        <w:autoSpaceDE w:val="0"/>
        <w:autoSpaceDN w:val="0"/>
        <w:adjustRightInd w:val="0"/>
        <w:spacing w:after="0"/>
        <w:ind w:firstLine="709"/>
        <w:jc w:val="both"/>
        <w:rPr>
          <w:szCs w:val="28"/>
        </w:rPr>
      </w:pPr>
      <w:r>
        <w:rPr>
          <w:szCs w:val="28"/>
        </w:rPr>
        <w:t>1) в пункте 4.1.:</w:t>
      </w:r>
    </w:p>
    <w:p w14:paraId="16CBE6B7" w14:textId="77777777" w:rsidR="006810FD" w:rsidRDefault="006810FD" w:rsidP="006810FD">
      <w:pPr>
        <w:autoSpaceDE w:val="0"/>
        <w:autoSpaceDN w:val="0"/>
        <w:adjustRightInd w:val="0"/>
        <w:spacing w:after="0"/>
        <w:ind w:firstLine="709"/>
        <w:jc w:val="both"/>
        <w:rPr>
          <w:szCs w:val="28"/>
        </w:rPr>
      </w:pPr>
      <w:r>
        <w:rPr>
          <w:szCs w:val="28"/>
        </w:rPr>
        <w:t>абзац первый изложить в следующей редакции:</w:t>
      </w:r>
    </w:p>
    <w:p w14:paraId="275EC99B" w14:textId="77777777" w:rsidR="006810FD" w:rsidRDefault="006810FD" w:rsidP="00153240">
      <w:pPr>
        <w:autoSpaceDE w:val="0"/>
        <w:autoSpaceDN w:val="0"/>
        <w:adjustRightInd w:val="0"/>
        <w:spacing w:after="0"/>
        <w:ind w:firstLine="709"/>
        <w:jc w:val="both"/>
        <w:rPr>
          <w:szCs w:val="28"/>
        </w:rPr>
      </w:pPr>
      <w:r>
        <w:rPr>
          <w:szCs w:val="28"/>
        </w:rPr>
        <w:t>«</w:t>
      </w:r>
      <w:r w:rsidRPr="00B04DDE">
        <w:rPr>
          <w:szCs w:val="28"/>
        </w:rPr>
        <w:t>4.1. Контролируемые лица, права и законные интересы которых, по их мнению, были непосредственно нарушены в рамках осуществления муниципального контроля</w:t>
      </w:r>
      <w:r>
        <w:rPr>
          <w:szCs w:val="28"/>
        </w:rPr>
        <w:t xml:space="preserve"> на автомобильном транспорте</w:t>
      </w:r>
      <w:r w:rsidRPr="00B04DDE">
        <w:rPr>
          <w:szCs w:val="28"/>
        </w:rPr>
        <w:t>, имеют право на досудебное обжалование решений о проведении контрольных мероприятий</w:t>
      </w:r>
      <w:r>
        <w:rPr>
          <w:szCs w:val="28"/>
        </w:rPr>
        <w:t xml:space="preserve"> и обязательных профилактических визитов</w:t>
      </w:r>
      <w:r w:rsidRPr="00B04DDE">
        <w:rPr>
          <w:szCs w:val="28"/>
        </w:rPr>
        <w:t>, актов контрольных мероприятий</w:t>
      </w:r>
      <w:r>
        <w:rPr>
          <w:szCs w:val="28"/>
        </w:rPr>
        <w:t xml:space="preserve"> и обязательных профилактических визитов</w:t>
      </w:r>
      <w:r w:rsidRPr="00B04DDE">
        <w:rPr>
          <w:szCs w:val="28"/>
        </w:rPr>
        <w:t>, предписаний об устранении выявленных нарушений, действий (бездействия) лиц, уполномоченных на проведение контрольного мероприятия</w:t>
      </w:r>
      <w:r>
        <w:rPr>
          <w:szCs w:val="28"/>
        </w:rPr>
        <w:t xml:space="preserve"> и обязательных профилактических визитов, решений об отнесении объектов контроля к соответствующей категории риска, решений об отказе в проведении профилактических визитов по заявлениям контролируемых лиц, иных решений, принимаемых контрольными (надзорными) органами по итогам профилактических и (или) контрольных (надзорных) мероприятий, предусмотренных настоящим Федеральным законом, в отношении контролируемых лиц или объектов контроля</w:t>
      </w:r>
      <w:r w:rsidRPr="00B04DDE">
        <w:rPr>
          <w:szCs w:val="28"/>
        </w:rPr>
        <w:t xml:space="preserve"> (далее - жалоба).</w:t>
      </w:r>
      <w:r>
        <w:rPr>
          <w:szCs w:val="28"/>
        </w:rPr>
        <w:t>»;</w:t>
      </w:r>
    </w:p>
    <w:p w14:paraId="7A6911F4" w14:textId="77777777" w:rsidR="006810FD" w:rsidRDefault="006810FD" w:rsidP="00153240">
      <w:pPr>
        <w:autoSpaceDE w:val="0"/>
        <w:autoSpaceDN w:val="0"/>
        <w:adjustRightInd w:val="0"/>
        <w:spacing w:after="0"/>
        <w:ind w:firstLine="709"/>
        <w:jc w:val="both"/>
        <w:rPr>
          <w:szCs w:val="28"/>
        </w:rPr>
      </w:pPr>
      <w:r>
        <w:rPr>
          <w:szCs w:val="28"/>
        </w:rPr>
        <w:t>абзац шестой изложить в следующей редакции:</w:t>
      </w:r>
    </w:p>
    <w:p w14:paraId="2BE2A4E5" w14:textId="77777777" w:rsidR="006810FD" w:rsidRDefault="006810FD" w:rsidP="00153240">
      <w:pPr>
        <w:autoSpaceDE w:val="0"/>
        <w:autoSpaceDN w:val="0"/>
        <w:adjustRightInd w:val="0"/>
        <w:spacing w:after="0"/>
        <w:ind w:firstLine="709"/>
        <w:jc w:val="both"/>
        <w:rPr>
          <w:szCs w:val="28"/>
        </w:rPr>
      </w:pPr>
      <w:r>
        <w:rPr>
          <w:szCs w:val="28"/>
        </w:rPr>
        <w:t>«</w:t>
      </w:r>
      <w:r w:rsidRPr="00B04DDE">
        <w:rPr>
          <w:szCs w:val="28"/>
        </w:rPr>
        <w:t xml:space="preserve">Жалоба подлежит рассмотрению в течение </w:t>
      </w:r>
      <w:r>
        <w:rPr>
          <w:szCs w:val="28"/>
        </w:rPr>
        <w:t>пятнадцати</w:t>
      </w:r>
      <w:r w:rsidR="001420FB">
        <w:rPr>
          <w:szCs w:val="28"/>
        </w:rPr>
        <w:t xml:space="preserve"> </w:t>
      </w:r>
      <w:r w:rsidRPr="00B04DDE">
        <w:rPr>
          <w:szCs w:val="28"/>
        </w:rPr>
        <w:t xml:space="preserve">рабочих дней со дня </w:t>
      </w:r>
      <w:r>
        <w:rPr>
          <w:szCs w:val="28"/>
        </w:rPr>
        <w:t>со дня ее регистрации в подсистеме досудебного обжалования.</w:t>
      </w:r>
      <w:r w:rsidR="001420FB">
        <w:rPr>
          <w:szCs w:val="28"/>
        </w:rPr>
        <w:t xml:space="preserve"> </w:t>
      </w:r>
      <w:r>
        <w:rPr>
          <w:szCs w:val="28"/>
        </w:rPr>
        <w:t xml:space="preserve">Жалоба контролируемого лица на решение об отнесении объектов контроля к </w:t>
      </w:r>
      <w:r>
        <w:rPr>
          <w:szCs w:val="28"/>
        </w:rPr>
        <w:lastRenderedPageBreak/>
        <w:t>соответствующей категории риска рассматривается в срок не более пяти рабочих дней.»;</w:t>
      </w:r>
    </w:p>
    <w:p w14:paraId="30DCA45B" w14:textId="77777777" w:rsidR="006810FD" w:rsidRDefault="00153240" w:rsidP="00153240">
      <w:pPr>
        <w:autoSpaceDE w:val="0"/>
        <w:autoSpaceDN w:val="0"/>
        <w:adjustRightInd w:val="0"/>
        <w:spacing w:after="0"/>
        <w:ind w:firstLine="709"/>
        <w:jc w:val="both"/>
        <w:rPr>
          <w:szCs w:val="28"/>
        </w:rPr>
      </w:pPr>
      <w:r>
        <w:rPr>
          <w:szCs w:val="28"/>
        </w:rPr>
        <w:t>2) во втором абзаце пункта 4.2.  слова «первым заместителем главы» заменить словом «главой»;</w:t>
      </w:r>
    </w:p>
    <w:p w14:paraId="1B9A159F" w14:textId="77777777" w:rsidR="00153240" w:rsidRDefault="00153240" w:rsidP="00153240">
      <w:pPr>
        <w:autoSpaceDE w:val="0"/>
        <w:autoSpaceDN w:val="0"/>
        <w:adjustRightInd w:val="0"/>
        <w:spacing w:after="0"/>
        <w:ind w:firstLine="709"/>
        <w:jc w:val="both"/>
        <w:rPr>
          <w:szCs w:val="28"/>
        </w:rPr>
      </w:pPr>
      <w:r>
        <w:rPr>
          <w:szCs w:val="28"/>
        </w:rPr>
        <w:t>3) в пункте 4.5.:</w:t>
      </w:r>
    </w:p>
    <w:p w14:paraId="013C3115" w14:textId="77777777" w:rsidR="00153240" w:rsidRDefault="00153240" w:rsidP="00153240">
      <w:pPr>
        <w:autoSpaceDE w:val="0"/>
        <w:autoSpaceDN w:val="0"/>
        <w:adjustRightInd w:val="0"/>
        <w:spacing w:after="0"/>
        <w:ind w:firstLine="709"/>
        <w:jc w:val="both"/>
        <w:rPr>
          <w:szCs w:val="28"/>
        </w:rPr>
      </w:pPr>
      <w:r>
        <w:rPr>
          <w:szCs w:val="28"/>
        </w:rPr>
        <w:t>в абзаце втором слова «контрольного органа» заменить словами «уполномоченного органа»;</w:t>
      </w:r>
    </w:p>
    <w:p w14:paraId="7D33AE91" w14:textId="77777777" w:rsidR="00153240" w:rsidRPr="00153240" w:rsidRDefault="00153240" w:rsidP="00153240">
      <w:pPr>
        <w:autoSpaceDE w:val="0"/>
        <w:autoSpaceDN w:val="0"/>
        <w:adjustRightInd w:val="0"/>
        <w:spacing w:after="0"/>
        <w:ind w:firstLine="709"/>
        <w:jc w:val="both"/>
        <w:rPr>
          <w:szCs w:val="28"/>
        </w:rPr>
      </w:pPr>
      <w:r>
        <w:rPr>
          <w:szCs w:val="28"/>
        </w:rPr>
        <w:t xml:space="preserve">абзац седьмой изложить </w:t>
      </w:r>
      <w:r w:rsidRPr="00153240">
        <w:rPr>
          <w:szCs w:val="28"/>
        </w:rPr>
        <w:t>в следующей редакции:</w:t>
      </w:r>
    </w:p>
    <w:p w14:paraId="42BCFCDE" w14:textId="77777777" w:rsidR="00153240" w:rsidRPr="00153240" w:rsidRDefault="00153240" w:rsidP="00153240">
      <w:pPr>
        <w:autoSpaceDE w:val="0"/>
        <w:autoSpaceDN w:val="0"/>
        <w:adjustRightInd w:val="0"/>
        <w:spacing w:after="0"/>
        <w:ind w:firstLine="709"/>
        <w:jc w:val="both"/>
        <w:rPr>
          <w:szCs w:val="28"/>
        </w:rPr>
      </w:pPr>
      <w:r w:rsidRPr="00153240">
        <w:rPr>
          <w:szCs w:val="28"/>
        </w:rPr>
        <w:t xml:space="preserve">«учетный номер контрольного мероприятия или обязательного профилактического визита в едином реестре контрольных (надзорных) мероприятий, в отношении которых подается жалоба, в случае подачи жалобы по основаниям, предусмотренным </w:t>
      </w:r>
      <w:hyperlink r:id="rId47" w:history="1">
        <w:r w:rsidRPr="00153240">
          <w:rPr>
            <w:szCs w:val="28"/>
          </w:rPr>
          <w:t>пунктами 1</w:t>
        </w:r>
      </w:hyperlink>
      <w:r w:rsidRPr="00153240">
        <w:rPr>
          <w:szCs w:val="28"/>
        </w:rPr>
        <w:t xml:space="preserve"> - </w:t>
      </w:r>
      <w:hyperlink r:id="rId48" w:history="1">
        <w:r w:rsidRPr="00153240">
          <w:rPr>
            <w:szCs w:val="28"/>
          </w:rPr>
          <w:t>3 части 4 статьи 40</w:t>
        </w:r>
      </w:hyperlink>
      <w:r w:rsidRPr="00153240">
        <w:rPr>
          <w:szCs w:val="28"/>
        </w:rPr>
        <w:t xml:space="preserve"> Федерального закона № 44-ФЗ;»;</w:t>
      </w:r>
    </w:p>
    <w:p w14:paraId="673DB054" w14:textId="77777777" w:rsidR="00153240" w:rsidRDefault="00153240" w:rsidP="00153240">
      <w:pPr>
        <w:autoSpaceDE w:val="0"/>
        <w:autoSpaceDN w:val="0"/>
        <w:adjustRightInd w:val="0"/>
        <w:spacing w:after="0"/>
        <w:ind w:firstLine="709"/>
        <w:jc w:val="both"/>
        <w:rPr>
          <w:szCs w:val="28"/>
        </w:rPr>
      </w:pPr>
      <w:r>
        <w:rPr>
          <w:szCs w:val="28"/>
        </w:rPr>
        <w:t>дополнить абзацем восьмым следующего содержания:</w:t>
      </w:r>
    </w:p>
    <w:p w14:paraId="44A284FF" w14:textId="77777777" w:rsidR="00153240" w:rsidRDefault="00153240" w:rsidP="00153240">
      <w:pPr>
        <w:autoSpaceDE w:val="0"/>
        <w:autoSpaceDN w:val="0"/>
        <w:adjustRightInd w:val="0"/>
        <w:spacing w:after="0"/>
        <w:ind w:firstLine="709"/>
        <w:jc w:val="both"/>
        <w:rPr>
          <w:szCs w:val="28"/>
        </w:rPr>
      </w:pPr>
      <w:r>
        <w:rPr>
          <w:szCs w:val="28"/>
        </w:rPr>
        <w:t>«учетный номер объекта контроля в едином реестре видов контроля (при обжаловании решения об отнесении объекта контроля к соответствующей категории риска).»;</w:t>
      </w:r>
    </w:p>
    <w:p w14:paraId="29D4F57E" w14:textId="77777777" w:rsidR="00153240" w:rsidRDefault="00153240" w:rsidP="00153240">
      <w:pPr>
        <w:autoSpaceDE w:val="0"/>
        <w:autoSpaceDN w:val="0"/>
        <w:adjustRightInd w:val="0"/>
        <w:spacing w:after="0"/>
        <w:ind w:firstLine="709"/>
        <w:jc w:val="both"/>
        <w:rPr>
          <w:szCs w:val="28"/>
        </w:rPr>
      </w:pPr>
      <w:r>
        <w:rPr>
          <w:szCs w:val="28"/>
        </w:rPr>
        <w:t>1.2.7. дополнить приложением № 3 согласно приложению к настоящему решению.</w:t>
      </w:r>
    </w:p>
    <w:p w14:paraId="69DAA7DB" w14:textId="77777777" w:rsidR="006810FD" w:rsidRDefault="00153240" w:rsidP="00153240">
      <w:pPr>
        <w:autoSpaceDE w:val="0"/>
        <w:autoSpaceDN w:val="0"/>
        <w:adjustRightInd w:val="0"/>
        <w:spacing w:after="0"/>
        <w:ind w:firstLine="709"/>
        <w:jc w:val="both"/>
        <w:rPr>
          <w:szCs w:val="28"/>
        </w:rPr>
      </w:pPr>
      <w:r>
        <w:rPr>
          <w:szCs w:val="28"/>
        </w:rPr>
        <w:t>2. Контроль за исполнением решения возложить на комиссию по законности и правопорядку Абанского районного Совета депутатов.</w:t>
      </w:r>
    </w:p>
    <w:p w14:paraId="04666889" w14:textId="77777777" w:rsidR="00153240" w:rsidRDefault="00153240" w:rsidP="00153240">
      <w:pPr>
        <w:autoSpaceDE w:val="0"/>
        <w:autoSpaceDN w:val="0"/>
        <w:adjustRightInd w:val="0"/>
        <w:spacing w:after="0"/>
        <w:ind w:firstLine="709"/>
        <w:jc w:val="both"/>
        <w:rPr>
          <w:szCs w:val="28"/>
        </w:rPr>
      </w:pPr>
      <w:r>
        <w:rPr>
          <w:szCs w:val="28"/>
        </w:rPr>
        <w:t>3. Опубликовать решение в газете «Красное знамя» и разместить на официальном сайте Абанского муниципального округа в сети Интернет.</w:t>
      </w:r>
    </w:p>
    <w:p w14:paraId="67C4F96D" w14:textId="77777777" w:rsidR="00153240" w:rsidRDefault="00153240" w:rsidP="00153240">
      <w:pPr>
        <w:autoSpaceDE w:val="0"/>
        <w:autoSpaceDN w:val="0"/>
        <w:adjustRightInd w:val="0"/>
        <w:spacing w:after="0"/>
        <w:ind w:firstLine="709"/>
        <w:jc w:val="both"/>
        <w:rPr>
          <w:szCs w:val="28"/>
        </w:rPr>
      </w:pPr>
      <w:r>
        <w:rPr>
          <w:szCs w:val="28"/>
        </w:rPr>
        <w:t>4. Решение вступает в силу со дня, следующего за днем его официального опубликования.</w:t>
      </w:r>
    </w:p>
    <w:p w14:paraId="0AA1CA81" w14:textId="77777777" w:rsidR="006369D5" w:rsidRDefault="006369D5" w:rsidP="00153240">
      <w:pPr>
        <w:autoSpaceDE w:val="0"/>
        <w:autoSpaceDN w:val="0"/>
        <w:adjustRightInd w:val="0"/>
        <w:spacing w:after="0"/>
        <w:ind w:firstLine="709"/>
        <w:jc w:val="both"/>
        <w:rPr>
          <w:szCs w:val="28"/>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6"/>
        <w:gridCol w:w="4678"/>
      </w:tblGrid>
      <w:tr w:rsidR="006369D5" w14:paraId="50BF80E5" w14:textId="77777777" w:rsidTr="006369D5">
        <w:tc>
          <w:tcPr>
            <w:tcW w:w="4785" w:type="dxa"/>
          </w:tcPr>
          <w:p w14:paraId="7BE26CA9" w14:textId="77777777" w:rsidR="006369D5" w:rsidRDefault="006369D5" w:rsidP="006810FD">
            <w:pPr>
              <w:autoSpaceDE w:val="0"/>
              <w:autoSpaceDN w:val="0"/>
              <w:adjustRightInd w:val="0"/>
              <w:jc w:val="both"/>
              <w:rPr>
                <w:szCs w:val="28"/>
              </w:rPr>
            </w:pPr>
            <w:r>
              <w:rPr>
                <w:szCs w:val="28"/>
              </w:rPr>
              <w:t>Председатель</w:t>
            </w:r>
          </w:p>
          <w:p w14:paraId="386F7945" w14:textId="77777777" w:rsidR="006369D5" w:rsidRDefault="006369D5" w:rsidP="006810FD">
            <w:pPr>
              <w:autoSpaceDE w:val="0"/>
              <w:autoSpaceDN w:val="0"/>
              <w:adjustRightInd w:val="0"/>
              <w:jc w:val="both"/>
              <w:rPr>
                <w:szCs w:val="28"/>
              </w:rPr>
            </w:pPr>
            <w:r>
              <w:rPr>
                <w:szCs w:val="28"/>
              </w:rPr>
              <w:t xml:space="preserve">Абанского районного </w:t>
            </w:r>
          </w:p>
          <w:p w14:paraId="278C18DF" w14:textId="77777777" w:rsidR="006369D5" w:rsidRDefault="006369D5" w:rsidP="006810FD">
            <w:pPr>
              <w:autoSpaceDE w:val="0"/>
              <w:autoSpaceDN w:val="0"/>
              <w:adjustRightInd w:val="0"/>
              <w:jc w:val="both"/>
              <w:rPr>
                <w:szCs w:val="28"/>
              </w:rPr>
            </w:pPr>
            <w:r>
              <w:rPr>
                <w:szCs w:val="28"/>
              </w:rPr>
              <w:t>Совета депутатов</w:t>
            </w:r>
          </w:p>
          <w:p w14:paraId="44A2DD75" w14:textId="77777777" w:rsidR="006369D5" w:rsidRDefault="006369D5" w:rsidP="006810FD">
            <w:pPr>
              <w:autoSpaceDE w:val="0"/>
              <w:autoSpaceDN w:val="0"/>
              <w:adjustRightInd w:val="0"/>
              <w:jc w:val="both"/>
              <w:rPr>
                <w:szCs w:val="28"/>
              </w:rPr>
            </w:pPr>
            <w:r>
              <w:rPr>
                <w:szCs w:val="28"/>
              </w:rPr>
              <w:t>__________ И.И. Бочарова</w:t>
            </w:r>
          </w:p>
        </w:tc>
        <w:tc>
          <w:tcPr>
            <w:tcW w:w="4785" w:type="dxa"/>
          </w:tcPr>
          <w:p w14:paraId="37169F0E" w14:textId="77777777" w:rsidR="006369D5" w:rsidRDefault="006369D5" w:rsidP="006810FD">
            <w:pPr>
              <w:autoSpaceDE w:val="0"/>
              <w:autoSpaceDN w:val="0"/>
              <w:adjustRightInd w:val="0"/>
              <w:jc w:val="both"/>
              <w:rPr>
                <w:szCs w:val="28"/>
              </w:rPr>
            </w:pPr>
            <w:r>
              <w:rPr>
                <w:szCs w:val="28"/>
              </w:rPr>
              <w:t>Глава</w:t>
            </w:r>
          </w:p>
          <w:p w14:paraId="79E0B5D9" w14:textId="77777777" w:rsidR="006369D5" w:rsidRDefault="006369D5" w:rsidP="006810FD">
            <w:pPr>
              <w:autoSpaceDE w:val="0"/>
              <w:autoSpaceDN w:val="0"/>
              <w:adjustRightInd w:val="0"/>
              <w:jc w:val="both"/>
              <w:rPr>
                <w:szCs w:val="28"/>
              </w:rPr>
            </w:pPr>
            <w:r>
              <w:rPr>
                <w:szCs w:val="28"/>
              </w:rPr>
              <w:t>Абанского района</w:t>
            </w:r>
          </w:p>
          <w:p w14:paraId="3CAD36E6" w14:textId="77777777" w:rsidR="006369D5" w:rsidRDefault="006369D5" w:rsidP="006810FD">
            <w:pPr>
              <w:autoSpaceDE w:val="0"/>
              <w:autoSpaceDN w:val="0"/>
              <w:adjustRightInd w:val="0"/>
              <w:jc w:val="both"/>
              <w:rPr>
                <w:szCs w:val="28"/>
              </w:rPr>
            </w:pPr>
          </w:p>
          <w:p w14:paraId="5C1FF324" w14:textId="77777777" w:rsidR="006369D5" w:rsidRDefault="006369D5" w:rsidP="006810FD">
            <w:pPr>
              <w:autoSpaceDE w:val="0"/>
              <w:autoSpaceDN w:val="0"/>
              <w:adjustRightInd w:val="0"/>
              <w:jc w:val="both"/>
              <w:rPr>
                <w:szCs w:val="28"/>
              </w:rPr>
            </w:pPr>
            <w:r>
              <w:rPr>
                <w:szCs w:val="28"/>
              </w:rPr>
              <w:t>____________  А.А. Войнич</w:t>
            </w:r>
          </w:p>
        </w:tc>
      </w:tr>
    </w:tbl>
    <w:p w14:paraId="5DC0C2B5" w14:textId="77777777" w:rsidR="00153240" w:rsidRPr="00B04DDE" w:rsidRDefault="00153240" w:rsidP="006810FD">
      <w:pPr>
        <w:autoSpaceDE w:val="0"/>
        <w:autoSpaceDN w:val="0"/>
        <w:adjustRightInd w:val="0"/>
        <w:ind w:firstLine="709"/>
        <w:jc w:val="both"/>
        <w:rPr>
          <w:szCs w:val="28"/>
        </w:rPr>
      </w:pPr>
    </w:p>
    <w:p w14:paraId="46FA7AB6" w14:textId="77777777" w:rsidR="006810FD" w:rsidRDefault="006810FD" w:rsidP="006810FD">
      <w:pPr>
        <w:autoSpaceDE w:val="0"/>
        <w:autoSpaceDN w:val="0"/>
        <w:adjustRightInd w:val="0"/>
        <w:spacing w:after="0"/>
        <w:ind w:firstLine="709"/>
        <w:jc w:val="both"/>
        <w:rPr>
          <w:szCs w:val="28"/>
        </w:rPr>
      </w:pPr>
    </w:p>
    <w:p w14:paraId="1242739C" w14:textId="77777777" w:rsidR="006810FD" w:rsidRPr="008801BE" w:rsidRDefault="006810FD" w:rsidP="006810FD">
      <w:pPr>
        <w:pStyle w:val="ConsPlusNormal"/>
        <w:ind w:left="1099" w:firstLine="0"/>
        <w:jc w:val="both"/>
        <w:rPr>
          <w:rFonts w:ascii="Times New Roman" w:hAnsi="Times New Roman" w:cs="Times New Roman"/>
          <w:sz w:val="28"/>
          <w:szCs w:val="28"/>
        </w:rPr>
      </w:pPr>
    </w:p>
    <w:p w14:paraId="1A59D2D5" w14:textId="77777777" w:rsidR="00BA2B10" w:rsidRPr="00BA2B10" w:rsidRDefault="00BA2B10" w:rsidP="006810FD">
      <w:pPr>
        <w:pStyle w:val="a7"/>
        <w:suppressAutoHyphens/>
        <w:autoSpaceDE w:val="0"/>
        <w:spacing w:after="0"/>
        <w:ind w:left="709"/>
        <w:jc w:val="both"/>
        <w:rPr>
          <w:rFonts w:eastAsia="Times New Roman" w:cs="Times New Roman"/>
          <w:szCs w:val="28"/>
          <w:lang w:eastAsia="ru-RU"/>
        </w:rPr>
      </w:pPr>
    </w:p>
    <w:p w14:paraId="02FA00D6" w14:textId="77777777" w:rsidR="00956FC3" w:rsidRDefault="00956FC3" w:rsidP="005F4345">
      <w:pPr>
        <w:suppressAutoHyphens/>
        <w:autoSpaceDE w:val="0"/>
        <w:spacing w:after="0"/>
        <w:ind w:firstLine="709"/>
        <w:jc w:val="both"/>
        <w:rPr>
          <w:rFonts w:eastAsia="Times New Roman" w:cs="Times New Roman"/>
          <w:szCs w:val="28"/>
          <w:lang w:eastAsia="ru-RU"/>
        </w:rPr>
      </w:pPr>
    </w:p>
    <w:p w14:paraId="4BFEC1D9" w14:textId="77777777" w:rsidR="001D1243" w:rsidRDefault="001D1243" w:rsidP="005F4345">
      <w:pPr>
        <w:suppressAutoHyphens/>
        <w:autoSpaceDE w:val="0"/>
        <w:spacing w:after="0"/>
        <w:ind w:firstLine="709"/>
        <w:jc w:val="both"/>
        <w:rPr>
          <w:rFonts w:eastAsia="Times New Roman" w:cs="Times New Roman"/>
          <w:szCs w:val="28"/>
          <w:lang w:eastAsia="ru-RU"/>
        </w:rPr>
      </w:pPr>
    </w:p>
    <w:p w14:paraId="075F6CD7" w14:textId="77777777" w:rsidR="001D1243" w:rsidRDefault="001D1243" w:rsidP="005F4345">
      <w:pPr>
        <w:suppressAutoHyphens/>
        <w:autoSpaceDE w:val="0"/>
        <w:spacing w:after="0"/>
        <w:ind w:firstLine="709"/>
        <w:jc w:val="both"/>
        <w:rPr>
          <w:rFonts w:eastAsia="Times New Roman" w:cs="Times New Roman"/>
          <w:szCs w:val="28"/>
          <w:lang w:eastAsia="ru-RU"/>
        </w:rPr>
      </w:pPr>
    </w:p>
    <w:p w14:paraId="72DF37C3" w14:textId="77777777" w:rsidR="001D1243" w:rsidRDefault="001D1243" w:rsidP="005F4345">
      <w:pPr>
        <w:suppressAutoHyphens/>
        <w:autoSpaceDE w:val="0"/>
        <w:spacing w:after="0"/>
        <w:ind w:firstLine="709"/>
        <w:jc w:val="both"/>
        <w:rPr>
          <w:rFonts w:eastAsia="Times New Roman" w:cs="Times New Roman"/>
          <w:szCs w:val="28"/>
          <w:lang w:eastAsia="ru-RU"/>
        </w:rPr>
      </w:pPr>
    </w:p>
    <w:p w14:paraId="786B34DD" w14:textId="77777777" w:rsidR="001D1243" w:rsidRDefault="001D1243" w:rsidP="005F4345">
      <w:pPr>
        <w:suppressAutoHyphens/>
        <w:autoSpaceDE w:val="0"/>
        <w:spacing w:after="0"/>
        <w:ind w:firstLine="709"/>
        <w:jc w:val="both"/>
        <w:rPr>
          <w:rFonts w:eastAsia="Times New Roman" w:cs="Times New Roman"/>
          <w:szCs w:val="28"/>
          <w:lang w:eastAsia="ru-RU"/>
        </w:rPr>
      </w:pPr>
    </w:p>
    <w:p w14:paraId="43D7FA65" w14:textId="77777777" w:rsidR="001D1243" w:rsidRDefault="001D1243" w:rsidP="005F4345">
      <w:pPr>
        <w:suppressAutoHyphens/>
        <w:autoSpaceDE w:val="0"/>
        <w:spacing w:after="0"/>
        <w:ind w:firstLine="709"/>
        <w:jc w:val="both"/>
        <w:rPr>
          <w:rFonts w:eastAsia="Times New Roman" w:cs="Times New Roman"/>
          <w:szCs w:val="28"/>
          <w:lang w:eastAsia="ru-RU"/>
        </w:rPr>
      </w:pPr>
    </w:p>
    <w:p w14:paraId="4FADD520" w14:textId="77777777" w:rsidR="001D1243" w:rsidRDefault="001D1243" w:rsidP="005F4345">
      <w:pPr>
        <w:suppressAutoHyphens/>
        <w:autoSpaceDE w:val="0"/>
        <w:spacing w:after="0"/>
        <w:ind w:firstLine="709"/>
        <w:jc w:val="both"/>
        <w:rPr>
          <w:rFonts w:eastAsia="Times New Roman" w:cs="Times New Roman"/>
          <w:szCs w:val="28"/>
          <w:lang w:eastAsia="ru-RU"/>
        </w:rPr>
      </w:pPr>
    </w:p>
    <w:p w14:paraId="5AD5FDB2" w14:textId="77777777" w:rsidR="005F4345" w:rsidRPr="005F4345" w:rsidRDefault="005F4345" w:rsidP="005F4345">
      <w:pPr>
        <w:suppressAutoHyphens/>
        <w:autoSpaceDE w:val="0"/>
        <w:spacing w:after="0"/>
        <w:jc w:val="both"/>
        <w:rPr>
          <w:rFonts w:eastAsia="Times New Roman" w:cs="Times New Roman"/>
          <w:szCs w:val="28"/>
          <w:lang w:eastAsia="zh-CN"/>
        </w:rPr>
      </w:pPr>
    </w:p>
    <w:p w14:paraId="5E728408" w14:textId="77777777" w:rsidR="005F4345" w:rsidRPr="005F4345" w:rsidRDefault="005F4345" w:rsidP="005F4345">
      <w:pPr>
        <w:autoSpaceDE w:val="0"/>
        <w:autoSpaceDN w:val="0"/>
        <w:adjustRightInd w:val="0"/>
        <w:spacing w:after="0"/>
        <w:ind w:firstLine="709"/>
        <w:jc w:val="both"/>
        <w:rPr>
          <w:rFonts w:eastAsia="Times New Roman" w:cs="Times New Roman"/>
          <w:szCs w:val="28"/>
          <w:lang w:eastAsia="ru-RU"/>
        </w:rPr>
      </w:pPr>
    </w:p>
    <w:p w14:paraId="6A401619" w14:textId="77777777" w:rsidR="001D1243" w:rsidRDefault="001D1243" w:rsidP="006369D5">
      <w:pPr>
        <w:pStyle w:val="ConsPlusNormal"/>
        <w:ind w:left="5103" w:firstLine="0"/>
        <w:outlineLvl w:val="0"/>
        <w:rPr>
          <w:rFonts w:ascii="Times New Roman" w:hAnsi="Times New Roman" w:cs="Times New Roman"/>
          <w:sz w:val="28"/>
          <w:szCs w:val="28"/>
        </w:rPr>
      </w:pPr>
    </w:p>
    <w:p w14:paraId="379CAC34" w14:textId="77777777" w:rsidR="006369D5" w:rsidRDefault="006369D5" w:rsidP="006369D5">
      <w:pPr>
        <w:pStyle w:val="ConsPlusNormal"/>
        <w:ind w:left="5103" w:firstLine="0"/>
        <w:outlineLvl w:val="0"/>
        <w:rPr>
          <w:rFonts w:ascii="Times New Roman" w:hAnsi="Times New Roman" w:cs="Times New Roman"/>
          <w:sz w:val="28"/>
          <w:szCs w:val="28"/>
        </w:rPr>
      </w:pPr>
      <w:r>
        <w:rPr>
          <w:rFonts w:ascii="Times New Roman" w:hAnsi="Times New Roman" w:cs="Times New Roman"/>
          <w:sz w:val="28"/>
          <w:szCs w:val="28"/>
        </w:rPr>
        <w:lastRenderedPageBreak/>
        <w:t xml:space="preserve">Приложение </w:t>
      </w:r>
    </w:p>
    <w:p w14:paraId="108708AE" w14:textId="2D0FAD3A" w:rsidR="006369D5" w:rsidRDefault="006369D5" w:rsidP="006369D5">
      <w:pPr>
        <w:pStyle w:val="ConsPlusNormal"/>
        <w:ind w:left="5103" w:firstLine="0"/>
        <w:outlineLvl w:val="0"/>
        <w:rPr>
          <w:rFonts w:ascii="Times New Roman" w:hAnsi="Times New Roman" w:cs="Times New Roman"/>
          <w:sz w:val="28"/>
          <w:szCs w:val="28"/>
        </w:rPr>
      </w:pPr>
      <w:r>
        <w:rPr>
          <w:rFonts w:ascii="Times New Roman" w:hAnsi="Times New Roman" w:cs="Times New Roman"/>
          <w:sz w:val="28"/>
          <w:szCs w:val="28"/>
        </w:rPr>
        <w:t xml:space="preserve">к решению Абанского районного Совета депутатов от </w:t>
      </w:r>
      <w:r w:rsidR="008B3E4D">
        <w:rPr>
          <w:rFonts w:ascii="Times New Roman" w:hAnsi="Times New Roman" w:cs="Times New Roman"/>
          <w:sz w:val="28"/>
          <w:szCs w:val="28"/>
        </w:rPr>
        <w:t>______</w:t>
      </w:r>
      <w:r>
        <w:rPr>
          <w:rFonts w:ascii="Times New Roman" w:hAnsi="Times New Roman" w:cs="Times New Roman"/>
          <w:sz w:val="28"/>
          <w:szCs w:val="28"/>
        </w:rPr>
        <w:t xml:space="preserve"> </w:t>
      </w:r>
    </w:p>
    <w:p w14:paraId="2764C11F" w14:textId="3B8FD494" w:rsidR="006369D5" w:rsidRDefault="006369D5" w:rsidP="006369D5">
      <w:pPr>
        <w:pStyle w:val="ConsPlusNormal"/>
        <w:ind w:left="5103" w:firstLine="0"/>
        <w:outlineLvl w:val="0"/>
        <w:rPr>
          <w:rFonts w:ascii="Times New Roman" w:hAnsi="Times New Roman" w:cs="Times New Roman"/>
          <w:sz w:val="28"/>
          <w:szCs w:val="28"/>
        </w:rPr>
      </w:pPr>
      <w:r>
        <w:rPr>
          <w:rFonts w:ascii="Times New Roman" w:hAnsi="Times New Roman" w:cs="Times New Roman"/>
          <w:sz w:val="28"/>
          <w:szCs w:val="28"/>
        </w:rPr>
        <w:t>№</w:t>
      </w:r>
      <w:r w:rsidR="001D1243">
        <w:rPr>
          <w:rFonts w:ascii="Times New Roman" w:hAnsi="Times New Roman" w:cs="Times New Roman"/>
          <w:sz w:val="28"/>
          <w:szCs w:val="28"/>
        </w:rPr>
        <w:t xml:space="preserve"> </w:t>
      </w:r>
      <w:r w:rsidR="008B3E4D">
        <w:rPr>
          <w:rFonts w:ascii="Times New Roman" w:hAnsi="Times New Roman" w:cs="Times New Roman"/>
          <w:sz w:val="28"/>
          <w:szCs w:val="28"/>
        </w:rPr>
        <w:t>_____</w:t>
      </w:r>
    </w:p>
    <w:p w14:paraId="5F5187CB" w14:textId="77777777" w:rsidR="006369D5" w:rsidRDefault="006369D5" w:rsidP="006369D5">
      <w:pPr>
        <w:pStyle w:val="ConsPlusNormal"/>
        <w:ind w:left="5103" w:firstLine="0"/>
        <w:outlineLvl w:val="0"/>
        <w:rPr>
          <w:rFonts w:ascii="Times New Roman" w:hAnsi="Times New Roman" w:cs="Times New Roman"/>
          <w:sz w:val="28"/>
          <w:szCs w:val="28"/>
        </w:rPr>
      </w:pPr>
    </w:p>
    <w:p w14:paraId="55D3662A" w14:textId="77777777" w:rsidR="006369D5" w:rsidRPr="00D9495D" w:rsidRDefault="006369D5" w:rsidP="006369D5">
      <w:pPr>
        <w:pStyle w:val="ConsPlusNormal"/>
        <w:ind w:left="5103" w:firstLine="0"/>
        <w:outlineLvl w:val="0"/>
        <w:rPr>
          <w:rFonts w:ascii="Times New Roman" w:hAnsi="Times New Roman" w:cs="Times New Roman"/>
          <w:sz w:val="28"/>
          <w:szCs w:val="28"/>
        </w:rPr>
      </w:pPr>
      <w:r w:rsidRPr="00D9495D">
        <w:rPr>
          <w:rFonts w:ascii="Times New Roman" w:hAnsi="Times New Roman" w:cs="Times New Roman"/>
          <w:sz w:val="28"/>
          <w:szCs w:val="28"/>
        </w:rPr>
        <w:t xml:space="preserve">Приложение </w:t>
      </w:r>
      <w:r>
        <w:rPr>
          <w:rFonts w:ascii="Times New Roman" w:hAnsi="Times New Roman" w:cs="Times New Roman"/>
          <w:sz w:val="28"/>
          <w:szCs w:val="28"/>
        </w:rPr>
        <w:t>№ 3</w:t>
      </w:r>
    </w:p>
    <w:p w14:paraId="2A0336EB" w14:textId="77777777" w:rsidR="006369D5" w:rsidRDefault="006369D5" w:rsidP="006369D5">
      <w:pPr>
        <w:pStyle w:val="ConsPlusNormal"/>
        <w:ind w:left="5103" w:firstLine="0"/>
        <w:rPr>
          <w:rFonts w:ascii="Times New Roman" w:hAnsi="Times New Roman" w:cs="Times New Roman"/>
          <w:sz w:val="28"/>
          <w:szCs w:val="28"/>
        </w:rPr>
      </w:pPr>
      <w:r w:rsidRPr="00D9495D">
        <w:rPr>
          <w:rFonts w:ascii="Times New Roman" w:hAnsi="Times New Roman" w:cs="Times New Roman"/>
          <w:sz w:val="28"/>
          <w:szCs w:val="28"/>
        </w:rPr>
        <w:t>к Положению о муниципальном контроле на автомобильном транспорте</w:t>
      </w:r>
    </w:p>
    <w:p w14:paraId="585EB128" w14:textId="77777777" w:rsidR="006369D5" w:rsidRDefault="006369D5" w:rsidP="006369D5">
      <w:pPr>
        <w:ind w:left="5103"/>
        <w:rPr>
          <w:color w:val="000000"/>
        </w:rPr>
      </w:pPr>
    </w:p>
    <w:p w14:paraId="43BF38ED" w14:textId="77777777" w:rsidR="006369D5" w:rsidRPr="006369D5" w:rsidRDefault="006369D5" w:rsidP="006369D5">
      <w:pPr>
        <w:autoSpaceDE w:val="0"/>
        <w:autoSpaceDN w:val="0"/>
        <w:adjustRightInd w:val="0"/>
        <w:spacing w:after="0"/>
        <w:jc w:val="center"/>
        <w:rPr>
          <w:bCs/>
          <w:szCs w:val="28"/>
        </w:rPr>
      </w:pPr>
      <w:r w:rsidRPr="006369D5">
        <w:rPr>
          <w:bCs/>
          <w:szCs w:val="28"/>
        </w:rPr>
        <w:t>Критерии отнесения объектов контроля к категориям риска</w:t>
      </w:r>
    </w:p>
    <w:p w14:paraId="19F7BD6F" w14:textId="77777777" w:rsidR="006369D5" w:rsidRPr="006369D5" w:rsidRDefault="006369D5" w:rsidP="006369D5">
      <w:pPr>
        <w:autoSpaceDE w:val="0"/>
        <w:autoSpaceDN w:val="0"/>
        <w:adjustRightInd w:val="0"/>
        <w:spacing w:after="0"/>
        <w:jc w:val="center"/>
        <w:rPr>
          <w:bCs/>
          <w:szCs w:val="28"/>
        </w:rPr>
      </w:pPr>
      <w:r w:rsidRPr="006369D5">
        <w:rPr>
          <w:bCs/>
          <w:szCs w:val="28"/>
        </w:rPr>
        <w:t>в рамках осуществления муниципального контроля</w:t>
      </w:r>
    </w:p>
    <w:p w14:paraId="502AFCED" w14:textId="77777777" w:rsidR="006369D5" w:rsidRPr="006369D5" w:rsidRDefault="006369D5" w:rsidP="006369D5">
      <w:pPr>
        <w:autoSpaceDE w:val="0"/>
        <w:autoSpaceDN w:val="0"/>
        <w:adjustRightInd w:val="0"/>
        <w:spacing w:after="0"/>
        <w:jc w:val="center"/>
        <w:rPr>
          <w:bCs/>
          <w:szCs w:val="28"/>
        </w:rPr>
      </w:pPr>
      <w:r w:rsidRPr="006369D5">
        <w:rPr>
          <w:bCs/>
          <w:szCs w:val="28"/>
        </w:rPr>
        <w:t xml:space="preserve">на автомобильном транспорте </w:t>
      </w:r>
    </w:p>
    <w:p w14:paraId="1C35F361" w14:textId="77777777" w:rsidR="006369D5" w:rsidRPr="006369D5" w:rsidRDefault="006369D5" w:rsidP="006369D5">
      <w:pPr>
        <w:autoSpaceDE w:val="0"/>
        <w:autoSpaceDN w:val="0"/>
        <w:adjustRightInd w:val="0"/>
        <w:spacing w:after="0"/>
        <w:jc w:val="both"/>
        <w:outlineLvl w:val="0"/>
        <w:rPr>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80"/>
        <w:gridCol w:w="6859"/>
        <w:gridCol w:w="1530"/>
      </w:tblGrid>
      <w:tr w:rsidR="006369D5" w14:paraId="52A1DC21" w14:textId="77777777" w:rsidTr="0064690B">
        <w:tc>
          <w:tcPr>
            <w:tcW w:w="680" w:type="dxa"/>
            <w:tcBorders>
              <w:top w:val="single" w:sz="4" w:space="0" w:color="auto"/>
              <w:left w:val="single" w:sz="4" w:space="0" w:color="auto"/>
              <w:bottom w:val="single" w:sz="4" w:space="0" w:color="auto"/>
              <w:right w:val="single" w:sz="4" w:space="0" w:color="auto"/>
            </w:tcBorders>
          </w:tcPr>
          <w:p w14:paraId="5CC69D90" w14:textId="77777777" w:rsidR="006369D5" w:rsidRDefault="006369D5" w:rsidP="0064690B">
            <w:pPr>
              <w:autoSpaceDE w:val="0"/>
              <w:autoSpaceDN w:val="0"/>
              <w:adjustRightInd w:val="0"/>
              <w:jc w:val="center"/>
              <w:rPr>
                <w:szCs w:val="28"/>
              </w:rPr>
            </w:pPr>
            <w:r>
              <w:rPr>
                <w:szCs w:val="28"/>
              </w:rPr>
              <w:t>п/п</w:t>
            </w:r>
          </w:p>
        </w:tc>
        <w:tc>
          <w:tcPr>
            <w:tcW w:w="6859" w:type="dxa"/>
            <w:tcBorders>
              <w:top w:val="single" w:sz="4" w:space="0" w:color="auto"/>
              <w:left w:val="single" w:sz="4" w:space="0" w:color="auto"/>
              <w:bottom w:val="single" w:sz="4" w:space="0" w:color="auto"/>
              <w:right w:val="single" w:sz="4" w:space="0" w:color="auto"/>
            </w:tcBorders>
          </w:tcPr>
          <w:p w14:paraId="4A978889" w14:textId="77777777" w:rsidR="006369D5" w:rsidRDefault="006369D5" w:rsidP="0064690B">
            <w:pPr>
              <w:autoSpaceDE w:val="0"/>
              <w:autoSpaceDN w:val="0"/>
              <w:adjustRightInd w:val="0"/>
              <w:jc w:val="center"/>
              <w:rPr>
                <w:szCs w:val="28"/>
              </w:rPr>
            </w:pPr>
            <w:r>
              <w:rPr>
                <w:szCs w:val="28"/>
              </w:rPr>
              <w:t xml:space="preserve">Объекты муниципального контроля </w:t>
            </w:r>
          </w:p>
        </w:tc>
        <w:tc>
          <w:tcPr>
            <w:tcW w:w="1530" w:type="dxa"/>
            <w:tcBorders>
              <w:top w:val="single" w:sz="4" w:space="0" w:color="auto"/>
              <w:left w:val="single" w:sz="4" w:space="0" w:color="auto"/>
              <w:bottom w:val="single" w:sz="4" w:space="0" w:color="auto"/>
              <w:right w:val="single" w:sz="4" w:space="0" w:color="auto"/>
            </w:tcBorders>
          </w:tcPr>
          <w:p w14:paraId="325DC6D6" w14:textId="77777777" w:rsidR="006369D5" w:rsidRDefault="006369D5" w:rsidP="0064690B">
            <w:pPr>
              <w:autoSpaceDE w:val="0"/>
              <w:autoSpaceDN w:val="0"/>
              <w:adjustRightInd w:val="0"/>
              <w:jc w:val="center"/>
              <w:rPr>
                <w:szCs w:val="28"/>
              </w:rPr>
            </w:pPr>
            <w:r>
              <w:rPr>
                <w:szCs w:val="28"/>
              </w:rPr>
              <w:t>Категория риска</w:t>
            </w:r>
          </w:p>
        </w:tc>
      </w:tr>
      <w:tr w:rsidR="006369D5" w14:paraId="0B7E7EE4" w14:textId="77777777" w:rsidTr="0064690B">
        <w:tc>
          <w:tcPr>
            <w:tcW w:w="680" w:type="dxa"/>
            <w:tcBorders>
              <w:top w:val="single" w:sz="4" w:space="0" w:color="auto"/>
              <w:left w:val="single" w:sz="4" w:space="0" w:color="auto"/>
              <w:bottom w:val="single" w:sz="4" w:space="0" w:color="auto"/>
              <w:right w:val="single" w:sz="4" w:space="0" w:color="auto"/>
            </w:tcBorders>
          </w:tcPr>
          <w:p w14:paraId="2686B668" w14:textId="77777777" w:rsidR="006369D5" w:rsidRDefault="006369D5" w:rsidP="0064690B">
            <w:pPr>
              <w:autoSpaceDE w:val="0"/>
              <w:autoSpaceDN w:val="0"/>
              <w:adjustRightInd w:val="0"/>
              <w:rPr>
                <w:szCs w:val="28"/>
              </w:rPr>
            </w:pPr>
            <w:r>
              <w:rPr>
                <w:szCs w:val="28"/>
              </w:rPr>
              <w:t>1</w:t>
            </w:r>
          </w:p>
        </w:tc>
        <w:tc>
          <w:tcPr>
            <w:tcW w:w="6859" w:type="dxa"/>
            <w:tcBorders>
              <w:top w:val="single" w:sz="4" w:space="0" w:color="auto"/>
              <w:left w:val="single" w:sz="4" w:space="0" w:color="auto"/>
              <w:bottom w:val="single" w:sz="4" w:space="0" w:color="auto"/>
              <w:right w:val="single" w:sz="4" w:space="0" w:color="auto"/>
            </w:tcBorders>
          </w:tcPr>
          <w:p w14:paraId="19107426" w14:textId="77777777" w:rsidR="006369D5" w:rsidRDefault="006369D5" w:rsidP="0052690D">
            <w:pPr>
              <w:autoSpaceDE w:val="0"/>
              <w:autoSpaceDN w:val="0"/>
              <w:adjustRightInd w:val="0"/>
              <w:rPr>
                <w:szCs w:val="28"/>
              </w:rPr>
            </w:pPr>
            <w:r>
              <w:rPr>
                <w:szCs w:val="28"/>
              </w:rPr>
              <w:t xml:space="preserve">Юридические лица, индивидуальные предприниматели при наличии в течение последних </w:t>
            </w:r>
            <w:r w:rsidR="0052690D">
              <w:rPr>
                <w:szCs w:val="28"/>
              </w:rPr>
              <w:t>пяти</w:t>
            </w:r>
            <w:r>
              <w:rPr>
                <w:szCs w:val="28"/>
              </w:rPr>
              <w:t xml:space="preserve">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1530" w:type="dxa"/>
            <w:tcBorders>
              <w:top w:val="single" w:sz="4" w:space="0" w:color="auto"/>
              <w:left w:val="single" w:sz="4" w:space="0" w:color="auto"/>
              <w:bottom w:val="single" w:sz="4" w:space="0" w:color="auto"/>
              <w:right w:val="single" w:sz="4" w:space="0" w:color="auto"/>
            </w:tcBorders>
          </w:tcPr>
          <w:p w14:paraId="27448A68" w14:textId="77777777" w:rsidR="006369D5" w:rsidRDefault="006369D5" w:rsidP="0064690B">
            <w:pPr>
              <w:autoSpaceDE w:val="0"/>
              <w:autoSpaceDN w:val="0"/>
              <w:adjustRightInd w:val="0"/>
              <w:rPr>
                <w:szCs w:val="28"/>
              </w:rPr>
            </w:pPr>
            <w:r>
              <w:rPr>
                <w:szCs w:val="28"/>
              </w:rPr>
              <w:t>Средний риск</w:t>
            </w:r>
          </w:p>
        </w:tc>
      </w:tr>
      <w:tr w:rsidR="006369D5" w14:paraId="618DD841" w14:textId="77777777" w:rsidTr="006369D5">
        <w:tc>
          <w:tcPr>
            <w:tcW w:w="680" w:type="dxa"/>
            <w:tcBorders>
              <w:top w:val="single" w:sz="4" w:space="0" w:color="auto"/>
              <w:left w:val="single" w:sz="4" w:space="0" w:color="auto"/>
              <w:bottom w:val="single" w:sz="4" w:space="0" w:color="auto"/>
              <w:right w:val="single" w:sz="4" w:space="0" w:color="auto"/>
            </w:tcBorders>
          </w:tcPr>
          <w:p w14:paraId="0ED6B2C5" w14:textId="77777777" w:rsidR="006369D5" w:rsidRDefault="006369D5" w:rsidP="0064690B">
            <w:pPr>
              <w:autoSpaceDE w:val="0"/>
              <w:autoSpaceDN w:val="0"/>
              <w:adjustRightInd w:val="0"/>
              <w:rPr>
                <w:szCs w:val="28"/>
              </w:rPr>
            </w:pPr>
            <w:bookmarkStart w:id="1" w:name="Par11"/>
            <w:bookmarkEnd w:id="1"/>
            <w:r>
              <w:rPr>
                <w:szCs w:val="28"/>
              </w:rPr>
              <w:t>2</w:t>
            </w:r>
          </w:p>
        </w:tc>
        <w:tc>
          <w:tcPr>
            <w:tcW w:w="6859" w:type="dxa"/>
            <w:tcBorders>
              <w:top w:val="single" w:sz="4" w:space="0" w:color="auto"/>
              <w:left w:val="single" w:sz="4" w:space="0" w:color="auto"/>
              <w:bottom w:val="single" w:sz="4" w:space="0" w:color="auto"/>
              <w:right w:val="single" w:sz="4" w:space="0" w:color="auto"/>
            </w:tcBorders>
          </w:tcPr>
          <w:p w14:paraId="5D94DD0C" w14:textId="77777777" w:rsidR="006369D5" w:rsidRPr="006369D5" w:rsidRDefault="006369D5" w:rsidP="0052690D">
            <w:pPr>
              <w:autoSpaceDE w:val="0"/>
              <w:autoSpaceDN w:val="0"/>
              <w:adjustRightInd w:val="0"/>
              <w:rPr>
                <w:szCs w:val="28"/>
              </w:rPr>
            </w:pPr>
            <w:r w:rsidRPr="006369D5">
              <w:rPr>
                <w:szCs w:val="28"/>
              </w:rPr>
              <w:t xml:space="preserve">Юридические лица, индивидуальные предприниматели при наличии в течение последних </w:t>
            </w:r>
            <w:r w:rsidR="0052690D">
              <w:rPr>
                <w:szCs w:val="28"/>
              </w:rPr>
              <w:t>трех</w:t>
            </w:r>
            <w:r w:rsidRPr="006369D5">
              <w:rPr>
                <w:szCs w:val="28"/>
              </w:rPr>
              <w:t xml:space="preserve">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w:t>
            </w:r>
            <w:r w:rsidRPr="006369D5">
              <w:rPr>
                <w:szCs w:val="28"/>
              </w:rPr>
              <w:lastRenderedPageBreak/>
              <w:t xml:space="preserve">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1530" w:type="dxa"/>
            <w:tcBorders>
              <w:top w:val="single" w:sz="4" w:space="0" w:color="auto"/>
              <w:left w:val="single" w:sz="4" w:space="0" w:color="auto"/>
              <w:bottom w:val="single" w:sz="4" w:space="0" w:color="auto"/>
              <w:right w:val="single" w:sz="4" w:space="0" w:color="auto"/>
            </w:tcBorders>
          </w:tcPr>
          <w:p w14:paraId="32F0F904" w14:textId="77777777" w:rsidR="006369D5" w:rsidRDefault="006369D5" w:rsidP="0064690B">
            <w:pPr>
              <w:autoSpaceDE w:val="0"/>
              <w:autoSpaceDN w:val="0"/>
              <w:adjustRightInd w:val="0"/>
              <w:rPr>
                <w:szCs w:val="28"/>
              </w:rPr>
            </w:pPr>
            <w:r>
              <w:rPr>
                <w:szCs w:val="28"/>
              </w:rPr>
              <w:lastRenderedPageBreak/>
              <w:t>Умеренный риск</w:t>
            </w:r>
          </w:p>
        </w:tc>
      </w:tr>
      <w:tr w:rsidR="006369D5" w14:paraId="0A1117F8" w14:textId="77777777" w:rsidTr="006369D5">
        <w:tc>
          <w:tcPr>
            <w:tcW w:w="680" w:type="dxa"/>
            <w:tcBorders>
              <w:top w:val="single" w:sz="4" w:space="0" w:color="auto"/>
              <w:left w:val="single" w:sz="4" w:space="0" w:color="auto"/>
              <w:bottom w:val="single" w:sz="4" w:space="0" w:color="auto"/>
              <w:right w:val="single" w:sz="4" w:space="0" w:color="auto"/>
            </w:tcBorders>
          </w:tcPr>
          <w:p w14:paraId="19AE3299" w14:textId="77777777" w:rsidR="006369D5" w:rsidRDefault="006369D5" w:rsidP="0064690B">
            <w:pPr>
              <w:autoSpaceDE w:val="0"/>
              <w:autoSpaceDN w:val="0"/>
              <w:adjustRightInd w:val="0"/>
              <w:rPr>
                <w:szCs w:val="28"/>
              </w:rPr>
            </w:pPr>
            <w:r>
              <w:rPr>
                <w:szCs w:val="28"/>
              </w:rPr>
              <w:t>3</w:t>
            </w:r>
          </w:p>
        </w:tc>
        <w:tc>
          <w:tcPr>
            <w:tcW w:w="6859" w:type="dxa"/>
            <w:tcBorders>
              <w:top w:val="single" w:sz="4" w:space="0" w:color="auto"/>
              <w:left w:val="single" w:sz="4" w:space="0" w:color="auto"/>
              <w:bottom w:val="single" w:sz="4" w:space="0" w:color="auto"/>
              <w:right w:val="single" w:sz="4" w:space="0" w:color="auto"/>
            </w:tcBorders>
          </w:tcPr>
          <w:p w14:paraId="4AD7CA29" w14:textId="77777777" w:rsidR="006369D5" w:rsidRPr="006369D5" w:rsidRDefault="006369D5" w:rsidP="0064690B">
            <w:pPr>
              <w:autoSpaceDE w:val="0"/>
              <w:autoSpaceDN w:val="0"/>
              <w:adjustRightInd w:val="0"/>
              <w:rPr>
                <w:szCs w:val="28"/>
              </w:rPr>
            </w:pPr>
            <w:r w:rsidRPr="006369D5">
              <w:rPr>
                <w:szCs w:val="28"/>
              </w:rPr>
              <w:t xml:space="preserve">Юридические лица, индивидуальные предприниматели и физические лица при отсутствии обстоятельств, указанных в </w:t>
            </w:r>
            <w:hyperlink w:anchor="Par8" w:history="1">
              <w:r w:rsidRPr="006369D5">
                <w:rPr>
                  <w:szCs w:val="28"/>
                </w:rPr>
                <w:t>пунктах 1</w:t>
              </w:r>
            </w:hyperlink>
            <w:r w:rsidRPr="006369D5">
              <w:rPr>
                <w:szCs w:val="28"/>
              </w:rPr>
              <w:t xml:space="preserve"> и </w:t>
            </w:r>
            <w:hyperlink w:anchor="Par11" w:history="1">
              <w:r w:rsidRPr="006369D5">
                <w:rPr>
                  <w:szCs w:val="28"/>
                </w:rPr>
                <w:t>2</w:t>
              </w:r>
            </w:hyperlink>
            <w:r w:rsidRPr="006369D5">
              <w:rPr>
                <w:szCs w:val="28"/>
              </w:rPr>
              <w:t xml:space="preserve"> настоящих Критериев отнесения деятельности юридических лиц и индивидуальных предпринимателей к категориям риска</w:t>
            </w:r>
          </w:p>
        </w:tc>
        <w:tc>
          <w:tcPr>
            <w:tcW w:w="1530" w:type="dxa"/>
            <w:tcBorders>
              <w:top w:val="single" w:sz="4" w:space="0" w:color="auto"/>
              <w:left w:val="none" w:sz="6" w:space="0" w:color="auto"/>
              <w:bottom w:val="single" w:sz="4" w:space="0" w:color="000000" w:themeColor="text1"/>
              <w:right w:val="single" w:sz="4" w:space="0" w:color="000000" w:themeColor="text1"/>
            </w:tcBorders>
          </w:tcPr>
          <w:p w14:paraId="537351AC" w14:textId="77777777" w:rsidR="006369D5" w:rsidRDefault="006369D5" w:rsidP="0064690B">
            <w:pPr>
              <w:autoSpaceDE w:val="0"/>
              <w:autoSpaceDN w:val="0"/>
              <w:adjustRightInd w:val="0"/>
              <w:rPr>
                <w:szCs w:val="28"/>
              </w:rPr>
            </w:pPr>
            <w:r>
              <w:rPr>
                <w:szCs w:val="28"/>
              </w:rPr>
              <w:t>Низкий риск</w:t>
            </w:r>
          </w:p>
        </w:tc>
      </w:tr>
    </w:tbl>
    <w:p w14:paraId="4CD12876" w14:textId="77777777" w:rsidR="006369D5" w:rsidRDefault="006369D5" w:rsidP="006369D5">
      <w:pPr>
        <w:pStyle w:val="ConsPlusNormal"/>
        <w:ind w:firstLine="540"/>
        <w:jc w:val="both"/>
        <w:rPr>
          <w:sz w:val="28"/>
          <w:szCs w:val="28"/>
        </w:rPr>
      </w:pPr>
    </w:p>
    <w:sectPr w:rsidR="006369D5" w:rsidSect="00067DCC">
      <w:pgSz w:w="11905" w:h="16838"/>
      <w:pgMar w:top="1134" w:right="850" w:bottom="1134"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32D00"/>
    <w:multiLevelType w:val="hybridMultilevel"/>
    <w:tmpl w:val="CC24F942"/>
    <w:lvl w:ilvl="0" w:tplc="119A876C">
      <w:start w:val="13"/>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6CD6887"/>
    <w:multiLevelType w:val="hybridMultilevel"/>
    <w:tmpl w:val="C4E63E5C"/>
    <w:lvl w:ilvl="0" w:tplc="8E8AB3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221647274">
    <w:abstractNumId w:val="1"/>
  </w:num>
  <w:num w:numId="2" w16cid:durableId="7237986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DCC"/>
    <w:rsid w:val="000365B9"/>
    <w:rsid w:val="00051D09"/>
    <w:rsid w:val="00067DCC"/>
    <w:rsid w:val="000F29A4"/>
    <w:rsid w:val="001420FB"/>
    <w:rsid w:val="00153240"/>
    <w:rsid w:val="00163272"/>
    <w:rsid w:val="001D1243"/>
    <w:rsid w:val="002117F3"/>
    <w:rsid w:val="00310597"/>
    <w:rsid w:val="003B5442"/>
    <w:rsid w:val="005236C5"/>
    <w:rsid w:val="0052690D"/>
    <w:rsid w:val="005F4345"/>
    <w:rsid w:val="006369D5"/>
    <w:rsid w:val="006810FD"/>
    <w:rsid w:val="006C0B77"/>
    <w:rsid w:val="00764C54"/>
    <w:rsid w:val="008242FF"/>
    <w:rsid w:val="00870751"/>
    <w:rsid w:val="008B3E4D"/>
    <w:rsid w:val="00922C48"/>
    <w:rsid w:val="00956FC3"/>
    <w:rsid w:val="009B68FD"/>
    <w:rsid w:val="009D3CED"/>
    <w:rsid w:val="00AE2865"/>
    <w:rsid w:val="00B915B7"/>
    <w:rsid w:val="00BA2B10"/>
    <w:rsid w:val="00CF3DD3"/>
    <w:rsid w:val="00CF4EF9"/>
    <w:rsid w:val="00E07D1E"/>
    <w:rsid w:val="00EA59DF"/>
    <w:rsid w:val="00EE4070"/>
    <w:rsid w:val="00F12C7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4CD60"/>
  <w15:docId w15:val="{0B627E65-B16B-4671-B109-A5D98ED66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
    <w:qFormat/>
    <w:rsid w:val="00067DC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067DC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067DCC"/>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
    <w:semiHidden/>
    <w:unhideWhenUsed/>
    <w:qFormat/>
    <w:rsid w:val="00067DCC"/>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067DCC"/>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067DCC"/>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067DCC"/>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067DCC"/>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067DCC"/>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67DCC"/>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067DCC"/>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067DCC"/>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067DCC"/>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067DCC"/>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067DCC"/>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067DCC"/>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067DCC"/>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067DCC"/>
    <w:rPr>
      <w:rFonts w:eastAsiaTheme="majorEastAsia" w:cstheme="majorBidi"/>
      <w:color w:val="272727" w:themeColor="text1" w:themeTint="D8"/>
      <w:sz w:val="28"/>
    </w:rPr>
  </w:style>
  <w:style w:type="paragraph" w:styleId="a3">
    <w:name w:val="Title"/>
    <w:basedOn w:val="a"/>
    <w:next w:val="a"/>
    <w:link w:val="a4"/>
    <w:uiPriority w:val="10"/>
    <w:qFormat/>
    <w:rsid w:val="00067DCC"/>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067DC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67DCC"/>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067DCC"/>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67DCC"/>
    <w:pPr>
      <w:spacing w:before="160"/>
      <w:jc w:val="center"/>
    </w:pPr>
    <w:rPr>
      <w:i/>
      <w:iCs/>
      <w:color w:val="404040" w:themeColor="text1" w:themeTint="BF"/>
    </w:rPr>
  </w:style>
  <w:style w:type="character" w:customStyle="1" w:styleId="22">
    <w:name w:val="Цитата 2 Знак"/>
    <w:basedOn w:val="a0"/>
    <w:link w:val="21"/>
    <w:uiPriority w:val="29"/>
    <w:rsid w:val="00067DCC"/>
    <w:rPr>
      <w:rFonts w:ascii="Times New Roman" w:hAnsi="Times New Roman"/>
      <w:i/>
      <w:iCs/>
      <w:color w:val="404040" w:themeColor="text1" w:themeTint="BF"/>
      <w:sz w:val="28"/>
    </w:rPr>
  </w:style>
  <w:style w:type="paragraph" w:styleId="a7">
    <w:name w:val="List Paragraph"/>
    <w:basedOn w:val="a"/>
    <w:uiPriority w:val="34"/>
    <w:qFormat/>
    <w:rsid w:val="00067DCC"/>
    <w:pPr>
      <w:ind w:left="720"/>
      <w:contextualSpacing/>
    </w:pPr>
  </w:style>
  <w:style w:type="character" w:styleId="a8">
    <w:name w:val="Intense Emphasis"/>
    <w:basedOn w:val="a0"/>
    <w:uiPriority w:val="21"/>
    <w:qFormat/>
    <w:rsid w:val="00067DCC"/>
    <w:rPr>
      <w:i/>
      <w:iCs/>
      <w:color w:val="2E74B5" w:themeColor="accent1" w:themeShade="BF"/>
    </w:rPr>
  </w:style>
  <w:style w:type="paragraph" w:styleId="a9">
    <w:name w:val="Intense Quote"/>
    <w:basedOn w:val="a"/>
    <w:next w:val="a"/>
    <w:link w:val="aa"/>
    <w:uiPriority w:val="30"/>
    <w:qFormat/>
    <w:rsid w:val="00067DC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067DCC"/>
    <w:rPr>
      <w:rFonts w:ascii="Times New Roman" w:hAnsi="Times New Roman"/>
      <w:i/>
      <w:iCs/>
      <w:color w:val="2E74B5" w:themeColor="accent1" w:themeShade="BF"/>
      <w:sz w:val="28"/>
    </w:rPr>
  </w:style>
  <w:style w:type="character" w:styleId="ab">
    <w:name w:val="Intense Reference"/>
    <w:basedOn w:val="a0"/>
    <w:uiPriority w:val="32"/>
    <w:qFormat/>
    <w:rsid w:val="00067DCC"/>
    <w:rPr>
      <w:b/>
      <w:bCs/>
      <w:smallCaps/>
      <w:color w:val="2E74B5" w:themeColor="accent1" w:themeShade="BF"/>
      <w:spacing w:val="5"/>
    </w:rPr>
  </w:style>
  <w:style w:type="paragraph" w:customStyle="1" w:styleId="ConsPlusNormal">
    <w:name w:val="ConsPlusNormal"/>
    <w:rsid w:val="000F29A4"/>
    <w:pPr>
      <w:suppressAutoHyphens/>
      <w:autoSpaceDE w:val="0"/>
      <w:spacing w:after="0" w:line="240" w:lineRule="auto"/>
      <w:ind w:firstLine="720"/>
    </w:pPr>
    <w:rPr>
      <w:rFonts w:ascii="Arial" w:eastAsia="Times New Roman" w:hAnsi="Arial" w:cs="Arial"/>
      <w:sz w:val="20"/>
      <w:szCs w:val="20"/>
      <w:lang w:eastAsia="zh-CN"/>
    </w:rPr>
  </w:style>
  <w:style w:type="paragraph" w:styleId="ac">
    <w:name w:val="Balloon Text"/>
    <w:basedOn w:val="a"/>
    <w:link w:val="ad"/>
    <w:uiPriority w:val="99"/>
    <w:semiHidden/>
    <w:unhideWhenUsed/>
    <w:rsid w:val="006810FD"/>
    <w:pPr>
      <w:spacing w:after="0"/>
    </w:pPr>
    <w:rPr>
      <w:rFonts w:ascii="Tahoma" w:hAnsi="Tahoma" w:cs="Tahoma"/>
      <w:sz w:val="16"/>
      <w:szCs w:val="16"/>
    </w:rPr>
  </w:style>
  <w:style w:type="character" w:customStyle="1" w:styleId="ad">
    <w:name w:val="Текст выноски Знак"/>
    <w:basedOn w:val="a0"/>
    <w:link w:val="ac"/>
    <w:uiPriority w:val="99"/>
    <w:semiHidden/>
    <w:rsid w:val="006810FD"/>
    <w:rPr>
      <w:rFonts w:ascii="Tahoma" w:hAnsi="Tahoma" w:cs="Tahoma"/>
      <w:sz w:val="16"/>
      <w:szCs w:val="16"/>
    </w:rPr>
  </w:style>
  <w:style w:type="table" w:styleId="ae">
    <w:name w:val="Table Grid"/>
    <w:basedOn w:val="a1"/>
    <w:uiPriority w:val="39"/>
    <w:rsid w:val="006369D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1E57F30D86640CE887F31CF57829003501120D25D2CDFC8E1E62436C573D7D280A484895290FB0B5DDFD80059oBF0F" TargetMode="External"/><Relationship Id="rId18" Type="http://schemas.openxmlformats.org/officeDocument/2006/relationships/hyperlink" Target="https://login.consultant.ru/link/?req=doc&amp;base=LAW&amp;n=508984&amp;dst=101371" TargetMode="External"/><Relationship Id="rId26" Type="http://schemas.openxmlformats.org/officeDocument/2006/relationships/hyperlink" Target="https://login.consultant.ru/link/?req=doc&amp;base=LAW&amp;n=523217&amp;dst=100350" TargetMode="External"/><Relationship Id="rId39" Type="http://schemas.openxmlformats.org/officeDocument/2006/relationships/hyperlink" Target="https://login.consultant.ru/link/?req=doc&amp;base=LAW&amp;n=505891&amp;dst=100139" TargetMode="External"/><Relationship Id="rId21" Type="http://schemas.openxmlformats.org/officeDocument/2006/relationships/hyperlink" Target="https://login.consultant.ru/link/?req=doc&amp;base=LAW&amp;n=508984&amp;dst=101185" TargetMode="External"/><Relationship Id="rId34" Type="http://schemas.openxmlformats.org/officeDocument/2006/relationships/hyperlink" Target="https://login.consultant.ru/link/?req=doc&amp;base=LAW&amp;n=505891&amp;dst=100121" TargetMode="External"/><Relationship Id="rId42" Type="http://schemas.openxmlformats.org/officeDocument/2006/relationships/hyperlink" Target="https://login.consultant.ru/link/?req=doc&amp;base=LAW&amp;n=505891&amp;dst=62" TargetMode="External"/><Relationship Id="rId47" Type="http://schemas.openxmlformats.org/officeDocument/2006/relationships/hyperlink" Target="https://login.consultant.ru/link/?req=doc&amp;base=LAW&amp;n=508984&amp;dst=101341" TargetMode="External"/><Relationship Id="rId50" Type="http://schemas.openxmlformats.org/officeDocument/2006/relationships/theme" Target="theme/theme1.xml"/><Relationship Id="rId7" Type="http://schemas.openxmlformats.org/officeDocument/2006/relationships/hyperlink" Target="https://login.consultant.ru/link/?req=doc&amp;base=RLAW123&amp;n=356410&amp;dst=100251" TargetMode="External"/><Relationship Id="rId2" Type="http://schemas.openxmlformats.org/officeDocument/2006/relationships/styles" Target="styles.xml"/><Relationship Id="rId16" Type="http://schemas.openxmlformats.org/officeDocument/2006/relationships/hyperlink" Target="https://login.consultant.ru/link/?req=doc&amp;base=LAW&amp;n=508984&amp;dst=101328" TargetMode="External"/><Relationship Id="rId29" Type="http://schemas.openxmlformats.org/officeDocument/2006/relationships/hyperlink" Target="https://login.consultant.ru/link/?req=doc&amp;base=LAW&amp;n=505891&amp;dst=100111" TargetMode="External"/><Relationship Id="rId11" Type="http://schemas.openxmlformats.org/officeDocument/2006/relationships/hyperlink" Target="https://login.consultant.ru/link/?req=doc&amp;base=RLAW123&amp;n=338265&amp;dst=100003" TargetMode="External"/><Relationship Id="rId24" Type="http://schemas.openxmlformats.org/officeDocument/2006/relationships/hyperlink" Target="https://login.consultant.ru/link/?req=doc&amp;base=LAW&amp;n=508984" TargetMode="External"/><Relationship Id="rId32" Type="http://schemas.openxmlformats.org/officeDocument/2006/relationships/hyperlink" Target="https://login.consultant.ru/link/?req=doc&amp;base=LAW&amp;n=505891&amp;dst=144" TargetMode="External"/><Relationship Id="rId37" Type="http://schemas.openxmlformats.org/officeDocument/2006/relationships/hyperlink" Target="https://login.consultant.ru/link/?req=doc&amp;base=LAW&amp;n=505891&amp;dst=100134" TargetMode="External"/><Relationship Id="rId40" Type="http://schemas.openxmlformats.org/officeDocument/2006/relationships/hyperlink" Target="https://login.consultant.ru/link/?req=doc&amp;base=LAW&amp;n=505891&amp;dst=71" TargetMode="External"/><Relationship Id="rId45" Type="http://schemas.openxmlformats.org/officeDocument/2006/relationships/hyperlink" Target="https://login.consultant.ru/link/?req=doc&amp;base=LAW&amp;n=525528&amp;dst=18775" TargetMode="External"/><Relationship Id="rId5" Type="http://schemas.openxmlformats.org/officeDocument/2006/relationships/image" Target="media/image1.jpeg"/><Relationship Id="rId15" Type="http://schemas.openxmlformats.org/officeDocument/2006/relationships/hyperlink" Target="consultantplus://offline/ref=91E57F30D86640CE887F31CF57829003501120D25D2CDFC8E1E62436C573D7D292A4DC855295E4085ECA8E511FE7FE50250FD3C8AC72CEE1o2F1F" TargetMode="External"/><Relationship Id="rId23" Type="http://schemas.openxmlformats.org/officeDocument/2006/relationships/hyperlink" Target="https://login.consultant.ru/link/?req=doc&amp;base=LAW&amp;n=508984" TargetMode="External"/><Relationship Id="rId28" Type="http://schemas.openxmlformats.org/officeDocument/2006/relationships/hyperlink" Target="https://login.consultant.ru/link/?req=doc&amp;base=LAW&amp;n=505891&amp;dst=420" TargetMode="External"/><Relationship Id="rId36" Type="http://schemas.openxmlformats.org/officeDocument/2006/relationships/hyperlink" Target="https://login.consultant.ru/link/?req=doc&amp;base=LAW&amp;n=505891&amp;dst=142" TargetMode="External"/><Relationship Id="rId49" Type="http://schemas.openxmlformats.org/officeDocument/2006/relationships/fontTable" Target="fontTable.xml"/><Relationship Id="rId10" Type="http://schemas.openxmlformats.org/officeDocument/2006/relationships/hyperlink" Target="https://login.consultant.ru/link/?req=doc&amp;base=RLAW123&amp;n=338265" TargetMode="External"/><Relationship Id="rId19" Type="http://schemas.openxmlformats.org/officeDocument/2006/relationships/hyperlink" Target="https://login.consultant.ru/link/?req=doc&amp;base=LAW&amp;n=508984&amp;dst=101375" TargetMode="External"/><Relationship Id="rId31" Type="http://schemas.openxmlformats.org/officeDocument/2006/relationships/hyperlink" Target="https://login.consultant.ru/link/?req=doc&amp;base=LAW&amp;n=505891&amp;dst=22" TargetMode="External"/><Relationship Id="rId44" Type="http://schemas.openxmlformats.org/officeDocument/2006/relationships/hyperlink" Target="https://login.consultant.ru/link/?req=doc&amp;base=LAW&amp;n=507240&amp;dst=154" TargetMode="External"/><Relationship Id="rId4" Type="http://schemas.openxmlformats.org/officeDocument/2006/relationships/webSettings" Target="webSettings.xml"/><Relationship Id="rId9" Type="http://schemas.openxmlformats.org/officeDocument/2006/relationships/hyperlink" Target="https://login.consultant.ru/link/?req=doc&amp;base=RLAW123&amp;n=338265" TargetMode="External"/><Relationship Id="rId14" Type="http://schemas.openxmlformats.org/officeDocument/2006/relationships/hyperlink" Target="https://login.consultant.ru/link/?req=doc&amp;base=LAW&amp;n=507514" TargetMode="External"/><Relationship Id="rId22" Type="http://schemas.openxmlformats.org/officeDocument/2006/relationships/hyperlink" Target="https://login.consultant.ru/link/?req=doc&amp;base=LAW&amp;n=508984&amp;dst=101482" TargetMode="External"/><Relationship Id="rId27" Type="http://schemas.openxmlformats.org/officeDocument/2006/relationships/hyperlink" Target="https://login.consultant.ru/link/?req=doc&amp;base=LAW&amp;n=505891&amp;dst=100106" TargetMode="External"/><Relationship Id="rId30" Type="http://schemas.openxmlformats.org/officeDocument/2006/relationships/hyperlink" Target="https://login.consultant.ru/link/?req=doc&amp;base=LAW&amp;n=505891&amp;dst=472" TargetMode="External"/><Relationship Id="rId35" Type="http://schemas.openxmlformats.org/officeDocument/2006/relationships/hyperlink" Target="https://login.consultant.ru/link/?req=doc&amp;base=LAW&amp;n=505891&amp;dst=417" TargetMode="External"/><Relationship Id="rId43" Type="http://schemas.openxmlformats.org/officeDocument/2006/relationships/hyperlink" Target="https://login.consultant.ru/link/?req=doc&amp;base=LAW&amp;n=505891&amp;dst=461" TargetMode="External"/><Relationship Id="rId48" Type="http://schemas.openxmlformats.org/officeDocument/2006/relationships/hyperlink" Target="https://login.consultant.ru/link/?req=doc&amp;base=LAW&amp;n=508984&amp;dst=101343" TargetMode="External"/><Relationship Id="rId8" Type="http://schemas.openxmlformats.org/officeDocument/2006/relationships/hyperlink" Target="https://login.consultant.ru/link/?req=doc&amp;base=RLAW123&amp;n=356410&amp;dst=100314" TargetMode="External"/><Relationship Id="rId3" Type="http://schemas.openxmlformats.org/officeDocument/2006/relationships/settings" Target="settings.xml"/><Relationship Id="rId12" Type="http://schemas.openxmlformats.org/officeDocument/2006/relationships/hyperlink" Target="https://login.consultant.ru/link/?req=doc&amp;base=RLAW123&amp;n=338265&amp;dst=100012" TargetMode="External"/><Relationship Id="rId17" Type="http://schemas.openxmlformats.org/officeDocument/2006/relationships/hyperlink" Target="https://login.consultant.ru/link/?req=doc&amp;base=LAW&amp;n=508984&amp;dst=101369" TargetMode="External"/><Relationship Id="rId25" Type="http://schemas.openxmlformats.org/officeDocument/2006/relationships/hyperlink" Target="https://login.consultant.ru/link/?req=doc&amp;base=LAW&amp;n=508984&amp;dst=100275" TargetMode="External"/><Relationship Id="rId33" Type="http://schemas.openxmlformats.org/officeDocument/2006/relationships/hyperlink" Target="https://login.consultant.ru/link/?req=doc&amp;base=LAW&amp;n=505891&amp;dst=100119" TargetMode="External"/><Relationship Id="rId38" Type="http://schemas.openxmlformats.org/officeDocument/2006/relationships/hyperlink" Target="https://login.consultant.ru/link/?req=doc&amp;base=LAW&amp;n=505891&amp;dst=100136" TargetMode="External"/><Relationship Id="rId46" Type="http://schemas.openxmlformats.org/officeDocument/2006/relationships/hyperlink" Target="consultantplus://offline/ref=91E57F30D86640CE887F31CF57829003501120D25D2CDFC8E1E62436C573D7D292A4DC855294EC085CCA8E511FE7FE50250FD3C8AC72CEE1o2F1F" TargetMode="External"/><Relationship Id="rId20" Type="http://schemas.openxmlformats.org/officeDocument/2006/relationships/hyperlink" Target="https://login.consultant.ru/link/?req=doc&amp;base=LAW&amp;n=508984&amp;dst=100996" TargetMode="External"/><Relationship Id="rId41" Type="http://schemas.openxmlformats.org/officeDocument/2006/relationships/hyperlink" Target="https://login.consultant.ru/link/?req=doc&amp;base=LAW&amp;n=505891&amp;dst=183" TargetMode="External"/><Relationship Id="rId1" Type="http://schemas.openxmlformats.org/officeDocument/2006/relationships/numbering" Target="numbering.xml"/><Relationship Id="rId6" Type="http://schemas.openxmlformats.org/officeDocument/2006/relationships/hyperlink" Target="https://login.consultant.ru/link/?req=doc&amp;base=RLAW123&amp;n=3561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16</Pages>
  <Words>6434</Words>
  <Characters>36676</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2026-02-24T11:04:00Z</dcterms:created>
  <dcterms:modified xsi:type="dcterms:W3CDTF">2026-03-02T07:03:00Z</dcterms:modified>
</cp:coreProperties>
</file>